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南宁学院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2015-2016学年</w:t>
      </w:r>
      <w:r>
        <w:rPr>
          <w:rFonts w:hint="eastAsia" w:ascii="黑体" w:hAnsi="黑体" w:eastAsia="黑体" w:cs="宋体"/>
          <w:kern w:val="0"/>
          <w:sz w:val="32"/>
          <w:szCs w:val="32"/>
        </w:rPr>
        <w:t>本科教学质量报告框架</w:t>
      </w:r>
    </w:p>
    <w:p>
      <w:pPr>
        <w:jc w:val="center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（供</w:t>
      </w:r>
      <w:r>
        <w:rPr>
          <w:rFonts w:ascii="黑体" w:eastAsia="黑体"/>
          <w:sz w:val="28"/>
          <w:szCs w:val="28"/>
        </w:rPr>
        <w:t>二级学院参考）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</w:t>
      </w:r>
      <w:r>
        <w:rPr>
          <w:rFonts w:ascii="宋体" w:hAnsi="宋体"/>
          <w:b/>
          <w:sz w:val="24"/>
        </w:rPr>
        <w:t>、概况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二、办学</w:t>
      </w:r>
      <w:r>
        <w:rPr>
          <w:rFonts w:ascii="宋体" w:hAnsi="宋体"/>
          <w:b/>
          <w:sz w:val="24"/>
        </w:rPr>
        <w:t>基本情况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本科人才培养目标及服务面向、专业设置情况、在校生</w:t>
      </w:r>
      <w:r>
        <w:rPr>
          <w:rFonts w:ascii="宋体" w:hAnsi="宋体"/>
          <w:sz w:val="24"/>
        </w:rPr>
        <w:t>情况、</w:t>
      </w:r>
      <w:r>
        <w:rPr>
          <w:rFonts w:hint="eastAsia" w:ascii="宋体" w:hAnsi="宋体"/>
          <w:sz w:val="24"/>
        </w:rPr>
        <w:t>招生</w:t>
      </w:r>
      <w:r>
        <w:rPr>
          <w:rFonts w:ascii="宋体" w:hAnsi="宋体"/>
          <w:sz w:val="24"/>
        </w:rPr>
        <w:t>举措及</w:t>
      </w:r>
      <w:r>
        <w:rPr>
          <w:rFonts w:hint="eastAsia" w:ascii="宋体" w:hAnsi="宋体"/>
          <w:sz w:val="24"/>
        </w:rPr>
        <w:t>本科生源质量情况等。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三、师资与教学条件。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（一）</w:t>
      </w:r>
      <w:r>
        <w:rPr>
          <w:rFonts w:hint="eastAsia" w:ascii="宋体" w:hAnsi="宋体"/>
          <w:sz w:val="24"/>
        </w:rPr>
        <w:t>描述学院师资队伍数量及结构情况（职称、</w:t>
      </w:r>
      <w:r>
        <w:rPr>
          <w:rFonts w:ascii="宋体" w:hAnsi="宋体"/>
          <w:sz w:val="24"/>
        </w:rPr>
        <w:t>学历、</w:t>
      </w:r>
      <w:r>
        <w:rPr>
          <w:rFonts w:hint="eastAsia" w:ascii="宋体" w:hAnsi="宋体"/>
          <w:sz w:val="24"/>
        </w:rPr>
        <w:t>学缘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年龄结构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、生师比、本科生主讲教师情况、教授承担本科课程情况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（二）</w:t>
      </w:r>
      <w:r>
        <w:rPr>
          <w:rFonts w:hint="eastAsia" w:ascii="宋体" w:hAnsi="宋体"/>
          <w:sz w:val="24"/>
        </w:rPr>
        <w:t>教学</w:t>
      </w:r>
      <w:r>
        <w:rPr>
          <w:rFonts w:ascii="宋体" w:hAnsi="宋体"/>
          <w:sz w:val="24"/>
        </w:rPr>
        <w:t>实验室建设与实验教学改革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（三）</w:t>
      </w:r>
      <w:r>
        <w:rPr>
          <w:rFonts w:hint="eastAsia" w:ascii="宋体" w:hAnsi="宋体"/>
          <w:sz w:val="24"/>
        </w:rPr>
        <w:t>校外</w:t>
      </w:r>
      <w:r>
        <w:rPr>
          <w:rFonts w:ascii="宋体" w:hAnsi="宋体"/>
          <w:sz w:val="24"/>
        </w:rPr>
        <w:t>实践教学基地建设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四、专业、</w:t>
      </w:r>
      <w:r>
        <w:rPr>
          <w:rFonts w:ascii="宋体" w:hAnsi="宋体"/>
          <w:b/>
          <w:sz w:val="24"/>
        </w:rPr>
        <w:t>课程</w:t>
      </w:r>
      <w:r>
        <w:rPr>
          <w:rFonts w:hint="eastAsia" w:ascii="宋体" w:hAnsi="宋体"/>
          <w:b/>
          <w:sz w:val="24"/>
        </w:rPr>
        <w:t>建设与改革。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（一）</w:t>
      </w:r>
      <w:r>
        <w:rPr>
          <w:rFonts w:hint="eastAsia" w:ascii="宋体" w:hAnsi="宋体"/>
          <w:sz w:val="24"/>
        </w:rPr>
        <w:t>质量</w:t>
      </w:r>
      <w:r>
        <w:rPr>
          <w:rFonts w:ascii="宋体" w:hAnsi="宋体"/>
          <w:sz w:val="24"/>
        </w:rPr>
        <w:t>工程项目</w:t>
      </w:r>
      <w:r>
        <w:rPr>
          <w:rFonts w:hint="eastAsia" w:ascii="宋体" w:hAnsi="宋体"/>
          <w:sz w:val="24"/>
        </w:rPr>
        <w:t>（质量工程项目包括：专业结构优化与专业建设、课程教材建设与资源共享、实践教学与人才培养模式改革创新、高水平教师队伍与教学团队建设、教学改革研究与教学成果奖励、教学评估与教学质量监控体系建设</w:t>
      </w:r>
      <w:r>
        <w:rPr>
          <w:rFonts w:hint="eastAsia" w:ascii="宋体" w:hAnsi="宋体"/>
          <w:sz w:val="24"/>
          <w:lang w:eastAsia="zh-CN"/>
        </w:rPr>
        <w:t>、人才培养方案特点</w:t>
      </w:r>
      <w:r>
        <w:rPr>
          <w:rFonts w:hint="eastAsia" w:ascii="宋体" w:hAnsi="宋体"/>
          <w:sz w:val="24"/>
        </w:rPr>
        <w:t>等</w:t>
      </w:r>
      <w:r>
        <w:rPr>
          <w:rFonts w:hint="eastAsia" w:ascii="宋体" w:hAnsi="宋体"/>
          <w:sz w:val="24"/>
          <w:lang w:eastAsia="zh-CN"/>
        </w:rPr>
        <w:t>七</w:t>
      </w:r>
      <w:r>
        <w:rPr>
          <w:rFonts w:hint="eastAsia" w:ascii="宋体" w:hAnsi="宋体"/>
          <w:sz w:val="24"/>
        </w:rPr>
        <w:t>个方面的内容。）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（二）</w:t>
      </w:r>
      <w:r>
        <w:rPr>
          <w:rFonts w:hint="eastAsia" w:ascii="宋体" w:hAnsi="宋体"/>
          <w:sz w:val="24"/>
        </w:rPr>
        <w:t>开设课程门数及选修课程开设情况、课堂教学规模、实践教学、毕业论文（设计）以及学生创新创业教育等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五、质量保障体系。</w:t>
      </w:r>
    </w:p>
    <w:p>
      <w:pPr>
        <w:spacing w:line="360" w:lineRule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（一）管理制度、质量监控体系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（二）</w:t>
      </w:r>
      <w:r>
        <w:rPr>
          <w:rFonts w:hint="eastAsia" w:ascii="宋体" w:hAnsi="宋体"/>
          <w:sz w:val="24"/>
        </w:rPr>
        <w:t>评教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评学工作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教学检查与教学督导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（三）</w:t>
      </w:r>
      <w:r>
        <w:rPr>
          <w:rFonts w:hint="eastAsia" w:ascii="宋体" w:hAnsi="宋体"/>
          <w:sz w:val="24"/>
        </w:rPr>
        <w:t>学风建设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（四）</w:t>
      </w:r>
      <w:r>
        <w:rPr>
          <w:rFonts w:hint="eastAsia" w:ascii="宋体" w:hAnsi="宋体"/>
          <w:sz w:val="24"/>
        </w:rPr>
        <w:t>教学工作量考核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（五）</w:t>
      </w:r>
      <w:r>
        <w:rPr>
          <w:rFonts w:hint="eastAsia" w:ascii="宋体" w:hAnsi="宋体"/>
          <w:sz w:val="24"/>
        </w:rPr>
        <w:t>教学绩效分析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（六）</w:t>
      </w:r>
      <w:r>
        <w:rPr>
          <w:rFonts w:hint="eastAsia" w:ascii="宋体" w:hAnsi="宋体"/>
          <w:sz w:val="24"/>
        </w:rPr>
        <w:t>开展专业评估、专业认证、国际评估情况等。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六、学生学习效果。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（一）</w:t>
      </w:r>
      <w:r>
        <w:rPr>
          <w:rFonts w:hint="eastAsia" w:ascii="宋体" w:hAnsi="宋体"/>
          <w:sz w:val="24"/>
        </w:rPr>
        <w:t>学生学习满意度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（二）</w:t>
      </w:r>
      <w:r>
        <w:rPr>
          <w:rFonts w:hint="eastAsia" w:ascii="宋体" w:hAnsi="宋体"/>
          <w:sz w:val="24"/>
        </w:rPr>
        <w:t>各级各类学科竞赛、科研训练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（三）</w:t>
      </w:r>
      <w:r>
        <w:rPr>
          <w:rFonts w:hint="eastAsia" w:ascii="宋体" w:hAnsi="宋体"/>
          <w:sz w:val="24"/>
        </w:rPr>
        <w:t>社会实践创新能力培养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（四）</w:t>
      </w:r>
      <w:r>
        <w:rPr>
          <w:rFonts w:hint="eastAsia" w:ascii="宋体" w:hAnsi="宋体"/>
          <w:sz w:val="24"/>
        </w:rPr>
        <w:t>学生发表论文、申请专利数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七、特色发展。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总结学院在本科教育教学工作中的特色和经验。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应用型人才培养成效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人才培养模式创新情况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八、问题</w:t>
      </w:r>
      <w:r>
        <w:rPr>
          <w:rFonts w:ascii="宋体" w:hAnsi="宋体"/>
          <w:b/>
          <w:sz w:val="24"/>
        </w:rPr>
        <w:t>及改进</w:t>
      </w:r>
      <w:r>
        <w:rPr>
          <w:rFonts w:hint="eastAsia" w:ascii="宋体" w:hAnsi="宋体"/>
          <w:b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1.影响教学质量的突出问题，分析主要原因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提出解决问题的措施及建议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保障</w:t>
      </w:r>
      <w:r>
        <w:rPr>
          <w:rFonts w:ascii="宋体" w:hAnsi="宋体"/>
          <w:sz w:val="24"/>
        </w:rPr>
        <w:t>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auto"/>
    <w:pitch w:val="default"/>
    <w:sig w:usb0="00000287" w:usb1="000008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5356D"/>
    <w:multiLevelType w:val="singleLevel"/>
    <w:tmpl w:val="5845356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607F1"/>
    <w:rsid w:val="10125CC5"/>
    <w:rsid w:val="146D0A1D"/>
    <w:rsid w:val="372D439B"/>
    <w:rsid w:val="76CE195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506</Characters>
  <Lines>4</Lines>
  <Paragraphs>1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2014-10-15T02:37:00Z</dcterms:created>
  <dc:creator>左婧</dc:creator>
  <cp:lastModifiedBy>331</cp:lastModifiedBy>
  <dcterms:modified xsi:type="dcterms:W3CDTF">2016-12-06T01:31:31Z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