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87" w:rsidRDefault="00F0195E">
      <w:pPr>
        <w:jc w:val="center"/>
        <w:rPr>
          <w:rFonts w:ascii="方正小标宋简体" w:eastAsia="方正小标宋简体" w:hAnsi="方正小标宋简体"/>
          <w:color w:val="FF0000"/>
          <w:sz w:val="84"/>
          <w:szCs w:val="84"/>
        </w:rPr>
      </w:pPr>
      <w:r>
        <w:rPr>
          <w:rFonts w:ascii="方正小标宋简体" w:eastAsia="方正小标宋简体" w:hAnsi="方正小标宋简体" w:cs="方正小标宋简体" w:hint="eastAsia"/>
          <w:color w:val="FF0000"/>
          <w:sz w:val="84"/>
          <w:szCs w:val="84"/>
        </w:rPr>
        <w:t xml:space="preserve">南 </w:t>
      </w:r>
      <w:r>
        <w:rPr>
          <w:rFonts w:ascii="方正小标宋简体" w:eastAsia="方正小标宋简体" w:hAnsi="方正小标宋简体" w:cs="方正小标宋简体"/>
          <w:color w:val="FF0000"/>
          <w:sz w:val="84"/>
          <w:szCs w:val="84"/>
        </w:rPr>
        <w:t xml:space="preserve"> </w:t>
      </w:r>
      <w:r>
        <w:rPr>
          <w:rFonts w:ascii="方正小标宋简体" w:eastAsia="方正小标宋简体" w:hAnsi="方正小标宋简体" w:cs="方正小标宋简体" w:hint="eastAsia"/>
          <w:color w:val="FF0000"/>
          <w:sz w:val="84"/>
          <w:szCs w:val="84"/>
        </w:rPr>
        <w:t xml:space="preserve">宁 </w:t>
      </w:r>
      <w:r>
        <w:rPr>
          <w:rFonts w:ascii="方正小标宋简体" w:eastAsia="方正小标宋简体" w:hAnsi="方正小标宋简体" w:cs="方正小标宋简体"/>
          <w:color w:val="FF0000"/>
          <w:sz w:val="84"/>
          <w:szCs w:val="84"/>
        </w:rPr>
        <w:t xml:space="preserve"> </w:t>
      </w:r>
      <w:r>
        <w:rPr>
          <w:rFonts w:ascii="方正小标宋简体" w:eastAsia="方正小标宋简体" w:hAnsi="方正小标宋简体" w:cs="方正小标宋简体" w:hint="eastAsia"/>
          <w:color w:val="FF0000"/>
          <w:sz w:val="84"/>
          <w:szCs w:val="84"/>
        </w:rPr>
        <w:t xml:space="preserve">学 </w:t>
      </w:r>
      <w:r>
        <w:rPr>
          <w:rFonts w:ascii="方正小标宋简体" w:eastAsia="方正小标宋简体" w:hAnsi="方正小标宋简体" w:cs="方正小标宋简体"/>
          <w:color w:val="FF0000"/>
          <w:sz w:val="84"/>
          <w:szCs w:val="84"/>
        </w:rPr>
        <w:t xml:space="preserve"> </w:t>
      </w:r>
      <w:r>
        <w:rPr>
          <w:rFonts w:ascii="方正小标宋简体" w:eastAsia="方正小标宋简体" w:hAnsi="方正小标宋简体" w:cs="方正小标宋简体" w:hint="eastAsia"/>
          <w:color w:val="FF0000"/>
          <w:sz w:val="84"/>
          <w:szCs w:val="84"/>
        </w:rPr>
        <w:t>院</w:t>
      </w:r>
    </w:p>
    <w:p w:rsidR="00BD5287" w:rsidRDefault="00BD5287">
      <w:pPr>
        <w:spacing w:line="240" w:lineRule="exact"/>
        <w:rPr>
          <w:rFonts w:ascii="仿宋" w:eastAsia="仿宋" w:hAnsi="仿宋"/>
          <w:sz w:val="32"/>
          <w:szCs w:val="32"/>
        </w:rPr>
      </w:pPr>
    </w:p>
    <w:p w:rsidR="00BD5287" w:rsidRDefault="00CE2969">
      <w:pPr>
        <w:jc w:val="center"/>
        <w:rPr>
          <w:rFonts w:ascii="宋体" w:hAnsi="宋体"/>
          <w:sz w:val="28"/>
          <w:szCs w:val="28"/>
        </w:rPr>
      </w:pPr>
      <w:proofErr w:type="gramStart"/>
      <w:r w:rsidRPr="00051F3B">
        <w:rPr>
          <w:rFonts w:ascii="宋体" w:hAnsi="宋体" w:cs="仿宋" w:hint="eastAsia"/>
          <w:sz w:val="28"/>
          <w:szCs w:val="28"/>
        </w:rPr>
        <w:t>质</w:t>
      </w:r>
      <w:r w:rsidR="00F0195E" w:rsidRPr="00051F3B">
        <w:rPr>
          <w:rFonts w:ascii="宋体" w:hAnsi="宋体" w:cs="仿宋" w:hint="eastAsia"/>
          <w:sz w:val="28"/>
          <w:szCs w:val="28"/>
        </w:rPr>
        <w:t>字〔201</w:t>
      </w:r>
      <w:r w:rsidR="00991705">
        <w:rPr>
          <w:rFonts w:ascii="宋体" w:hAnsi="宋体" w:cs="仿宋" w:hint="eastAsia"/>
          <w:sz w:val="28"/>
          <w:szCs w:val="28"/>
        </w:rPr>
        <w:t>9</w:t>
      </w:r>
      <w:r w:rsidR="00F0195E" w:rsidRPr="00051F3B">
        <w:rPr>
          <w:rFonts w:ascii="宋体" w:hAnsi="宋体" w:cs="仿宋" w:hint="eastAsia"/>
          <w:sz w:val="28"/>
          <w:szCs w:val="28"/>
        </w:rPr>
        <w:t>〕</w:t>
      </w:r>
      <w:proofErr w:type="gramEnd"/>
      <w:r w:rsidR="00051F3B" w:rsidRPr="00051F3B">
        <w:rPr>
          <w:rFonts w:ascii="宋体" w:hAnsi="宋体" w:cs="仿宋" w:hint="eastAsia"/>
          <w:sz w:val="28"/>
          <w:szCs w:val="28"/>
        </w:rPr>
        <w:t>1</w:t>
      </w:r>
      <w:r w:rsidR="00F0195E" w:rsidRPr="00051F3B">
        <w:rPr>
          <w:rFonts w:ascii="宋体" w:hAnsi="宋体" w:cs="仿宋" w:hint="eastAsia"/>
          <w:sz w:val="28"/>
          <w:szCs w:val="28"/>
        </w:rPr>
        <w:t>号</w:t>
      </w:r>
    </w:p>
    <w:p w:rsidR="00BD5287" w:rsidRDefault="00F0195E" w:rsidP="00CE2969">
      <w:pPr>
        <w:spacing w:line="300" w:lineRule="exact"/>
        <w:jc w:val="center"/>
        <w:rPr>
          <w:rFonts w:ascii="方正小标宋简体" w:eastAsia="方正小标宋简体" w:hAnsi="方正小标宋简体"/>
          <w:sz w:val="44"/>
        </w:rPr>
      </w:pPr>
      <w:r>
        <w:rPr>
          <w:noProof/>
        </w:rPr>
        <mc:AlternateContent>
          <mc:Choice Requires="wps">
            <w:drawing>
              <wp:anchor distT="0" distB="0" distL="114300" distR="114300" simplePos="0" relativeHeight="251658240" behindDoc="0" locked="0" layoutInCell="1" allowOverlap="1" wp14:anchorId="522EDF58" wp14:editId="6B3B1B91">
                <wp:simplePos x="0" y="0"/>
                <wp:positionH relativeFrom="column">
                  <wp:posOffset>-114300</wp:posOffset>
                </wp:positionH>
                <wp:positionV relativeFrom="paragraph">
                  <wp:posOffset>38100</wp:posOffset>
                </wp:positionV>
                <wp:extent cx="55149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1497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9pt;margin-top:3pt;height:0pt;width:434.25pt;z-index:251658240;mso-width-relative:page;mso-height-relative:page;" filled="f" stroked="t" coordsize="21600,21600" o:gfxdata="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SB9INMAAAAHAQAA&#10;DwAAAAAAAAABACAAAAAiAAAAZHJzL2Rvd25yZXYueG1sUEsBAhQAFAAAAAgAh07iQIOw5vDlAQAA&#10;oQMAAA4AAAAAAAAAAQAgAAAAIgEAAGRycy9lMm9Eb2MueG1sUEsFBgAAAAAGAAYAWQEAAHkFAAAA&#10;AA==&#10;">
                <v:fill on="f" focussize="0,0"/>
                <v:stroke weight="2pt" color="#FF0000" joinstyle="round"/>
                <v:imagedata o:title=""/>
                <o:lock v:ext="edit" aspectratio="f"/>
              </v:line>
            </w:pict>
          </mc:Fallback>
        </mc:AlternateContent>
      </w:r>
    </w:p>
    <w:p w:rsidR="00CE2969" w:rsidRDefault="00CE2969" w:rsidP="00A7542E">
      <w:pPr>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关于</w:t>
      </w:r>
      <w:r w:rsidRPr="00CE2969">
        <w:rPr>
          <w:rFonts w:ascii="方正小标宋简体" w:eastAsia="方正小标宋简体" w:hAnsi="方正小标宋简体" w:hint="eastAsia"/>
          <w:sz w:val="44"/>
        </w:rPr>
        <w:t>开展201</w:t>
      </w:r>
      <w:r w:rsidR="00306724">
        <w:rPr>
          <w:rFonts w:ascii="方正小标宋简体" w:eastAsia="方正小标宋简体" w:hAnsi="方正小标宋简体" w:hint="eastAsia"/>
          <w:sz w:val="44"/>
        </w:rPr>
        <w:t>8</w:t>
      </w:r>
      <w:r w:rsidRPr="00CE2969">
        <w:rPr>
          <w:rFonts w:ascii="方正小标宋简体" w:eastAsia="方正小标宋简体" w:hAnsi="方正小标宋简体" w:hint="eastAsia"/>
          <w:sz w:val="44"/>
        </w:rPr>
        <w:t>-201</w:t>
      </w:r>
      <w:r w:rsidR="00306724">
        <w:rPr>
          <w:rFonts w:ascii="方正小标宋简体" w:eastAsia="方正小标宋简体" w:hAnsi="方正小标宋简体" w:hint="eastAsia"/>
          <w:sz w:val="44"/>
        </w:rPr>
        <w:t>9</w:t>
      </w:r>
      <w:r w:rsidRPr="00CE2969">
        <w:rPr>
          <w:rFonts w:ascii="方正小标宋简体" w:eastAsia="方正小标宋简体" w:hAnsi="方正小标宋简体" w:hint="eastAsia"/>
          <w:sz w:val="44"/>
        </w:rPr>
        <w:t>-</w:t>
      </w:r>
      <w:r w:rsidR="00306724">
        <w:rPr>
          <w:rFonts w:ascii="方正小标宋简体" w:eastAsia="方正小标宋简体" w:hAnsi="方正小标宋简体" w:hint="eastAsia"/>
          <w:sz w:val="44"/>
        </w:rPr>
        <w:t>1</w:t>
      </w:r>
      <w:r w:rsidRPr="00CE2969">
        <w:rPr>
          <w:rFonts w:ascii="方正小标宋简体" w:eastAsia="方正小标宋简体" w:hAnsi="方正小标宋简体" w:hint="eastAsia"/>
          <w:sz w:val="44"/>
        </w:rPr>
        <w:t>学期学生</w:t>
      </w:r>
      <w:r w:rsidR="00306724">
        <w:rPr>
          <w:rFonts w:ascii="方正小标宋简体" w:eastAsia="方正小标宋简体" w:hAnsi="方正小标宋简体" w:hint="eastAsia"/>
          <w:sz w:val="44"/>
        </w:rPr>
        <w:t>课程评估工作</w:t>
      </w:r>
      <w:r w:rsidRPr="00CE2969">
        <w:rPr>
          <w:rFonts w:ascii="方正小标宋简体" w:eastAsia="方正小标宋简体" w:hAnsi="方正小标宋简体" w:hint="eastAsia"/>
          <w:sz w:val="44"/>
        </w:rPr>
        <w:t>的通知</w:t>
      </w:r>
    </w:p>
    <w:p w:rsidR="00306724" w:rsidRDefault="00306724" w:rsidP="00CE2969">
      <w:pPr>
        <w:spacing w:line="560" w:lineRule="exact"/>
        <w:rPr>
          <w:rFonts w:ascii="宋体" w:hAnsi="宋体"/>
          <w:sz w:val="28"/>
          <w:szCs w:val="28"/>
        </w:rPr>
      </w:pPr>
    </w:p>
    <w:p w:rsidR="00CE2969" w:rsidRPr="008517E1" w:rsidRDefault="00CE2969" w:rsidP="00CE2969">
      <w:pPr>
        <w:spacing w:line="560" w:lineRule="exact"/>
        <w:rPr>
          <w:rFonts w:ascii="仿宋" w:eastAsia="仿宋" w:hAnsi="仿宋"/>
          <w:sz w:val="32"/>
          <w:szCs w:val="32"/>
        </w:rPr>
      </w:pPr>
      <w:r w:rsidRPr="008517E1">
        <w:rPr>
          <w:rFonts w:ascii="仿宋" w:eastAsia="仿宋" w:hAnsi="仿宋"/>
          <w:sz w:val="32"/>
          <w:szCs w:val="32"/>
        </w:rPr>
        <w:t>各学院：</w:t>
      </w:r>
    </w:p>
    <w:p w:rsidR="00CE2969" w:rsidRPr="008517E1" w:rsidRDefault="00CE2969" w:rsidP="00CE2969">
      <w:pPr>
        <w:spacing w:line="560" w:lineRule="exact"/>
        <w:ind w:firstLineChars="200" w:firstLine="640"/>
        <w:rPr>
          <w:rFonts w:ascii="仿宋" w:eastAsia="仿宋" w:hAnsi="仿宋"/>
          <w:sz w:val="32"/>
          <w:szCs w:val="32"/>
        </w:rPr>
      </w:pPr>
      <w:r w:rsidRPr="008517E1">
        <w:rPr>
          <w:rFonts w:ascii="仿宋" w:eastAsia="仿宋" w:hAnsi="仿宋"/>
          <w:sz w:val="32"/>
          <w:szCs w:val="32"/>
        </w:rPr>
        <w:t>为进一步了解教师教学工作状态，沟通教与学的信息，加强教学管理，改进教学工作，提高教学质量，学校拟开展本学期的学生课程</w:t>
      </w:r>
      <w:r w:rsidR="00306724">
        <w:rPr>
          <w:rFonts w:ascii="仿宋" w:eastAsia="仿宋" w:hAnsi="仿宋" w:hint="eastAsia"/>
          <w:sz w:val="32"/>
          <w:szCs w:val="32"/>
        </w:rPr>
        <w:t>评估</w:t>
      </w:r>
      <w:r w:rsidRPr="008517E1">
        <w:rPr>
          <w:rFonts w:ascii="仿宋" w:eastAsia="仿宋" w:hAnsi="仿宋"/>
          <w:sz w:val="32"/>
          <w:szCs w:val="32"/>
        </w:rPr>
        <w:t>工作，具体要求如下：</w:t>
      </w:r>
    </w:p>
    <w:p w:rsidR="00CE2969" w:rsidRPr="00273702" w:rsidRDefault="00CE2969" w:rsidP="00273702">
      <w:pPr>
        <w:spacing w:line="560" w:lineRule="exact"/>
        <w:ind w:firstLineChars="200" w:firstLine="643"/>
        <w:rPr>
          <w:rFonts w:ascii="仿宋" w:eastAsia="仿宋" w:hAnsi="仿宋"/>
          <w:b/>
          <w:sz w:val="32"/>
          <w:szCs w:val="32"/>
        </w:rPr>
      </w:pPr>
      <w:r w:rsidRPr="00273702">
        <w:rPr>
          <w:rFonts w:ascii="仿宋" w:eastAsia="仿宋" w:hAnsi="仿宋"/>
          <w:b/>
          <w:sz w:val="32"/>
          <w:szCs w:val="32"/>
        </w:rPr>
        <w:t>一、课程评价参与者</w:t>
      </w:r>
    </w:p>
    <w:p w:rsidR="00CE2969" w:rsidRPr="008517E1" w:rsidRDefault="00363976" w:rsidP="00CE2969">
      <w:pPr>
        <w:spacing w:line="560" w:lineRule="exact"/>
        <w:ind w:firstLineChars="350" w:firstLine="1124"/>
        <w:rPr>
          <w:rFonts w:ascii="仿宋" w:eastAsia="仿宋" w:hAnsi="仿宋"/>
          <w:b/>
          <w:sz w:val="32"/>
          <w:szCs w:val="32"/>
        </w:rPr>
      </w:pPr>
      <w:r>
        <w:rPr>
          <w:rFonts w:ascii="仿宋" w:eastAsia="仿宋" w:hAnsi="仿宋" w:hint="eastAsia"/>
          <w:b/>
          <w:sz w:val="32"/>
          <w:szCs w:val="32"/>
        </w:rPr>
        <w:t>全体</w:t>
      </w:r>
      <w:bookmarkStart w:id="0" w:name="_GoBack"/>
      <w:bookmarkEnd w:id="0"/>
      <w:r>
        <w:rPr>
          <w:rFonts w:ascii="仿宋" w:eastAsia="仿宋" w:hAnsi="仿宋" w:hint="eastAsia"/>
          <w:b/>
          <w:sz w:val="32"/>
          <w:szCs w:val="32"/>
        </w:rPr>
        <w:t>学生</w:t>
      </w:r>
      <w:r w:rsidR="00CE2969" w:rsidRPr="005113FB">
        <w:rPr>
          <w:rFonts w:ascii="仿宋" w:eastAsia="仿宋" w:hAnsi="仿宋"/>
          <w:b/>
          <w:sz w:val="32"/>
          <w:szCs w:val="32"/>
        </w:rPr>
        <w:t>（含专、本科生）</w:t>
      </w:r>
    </w:p>
    <w:p w:rsidR="00CE2969" w:rsidRPr="00273702" w:rsidRDefault="00CE2969" w:rsidP="00273702">
      <w:pPr>
        <w:spacing w:line="560" w:lineRule="exact"/>
        <w:ind w:firstLineChars="200" w:firstLine="643"/>
        <w:rPr>
          <w:rFonts w:ascii="仿宋" w:eastAsia="仿宋" w:hAnsi="仿宋"/>
          <w:b/>
          <w:sz w:val="32"/>
          <w:szCs w:val="32"/>
        </w:rPr>
      </w:pPr>
      <w:r w:rsidRPr="00273702">
        <w:rPr>
          <w:rFonts w:ascii="仿宋" w:eastAsia="仿宋" w:hAnsi="仿宋"/>
          <w:b/>
          <w:sz w:val="32"/>
          <w:szCs w:val="32"/>
        </w:rPr>
        <w:t>二、参与时间</w:t>
      </w:r>
    </w:p>
    <w:p w:rsidR="00CE2969" w:rsidRPr="008517E1" w:rsidRDefault="00CE2969" w:rsidP="00CE2969">
      <w:pPr>
        <w:spacing w:line="560" w:lineRule="exact"/>
        <w:ind w:firstLineChars="350" w:firstLine="1124"/>
        <w:rPr>
          <w:rFonts w:ascii="仿宋" w:eastAsia="仿宋" w:hAnsi="仿宋"/>
          <w:b/>
          <w:bCs/>
          <w:sz w:val="32"/>
          <w:szCs w:val="32"/>
        </w:rPr>
      </w:pPr>
      <w:r w:rsidRPr="008517E1">
        <w:rPr>
          <w:rFonts w:ascii="仿宋" w:eastAsia="仿宋" w:hAnsi="仿宋"/>
          <w:b/>
          <w:bCs/>
          <w:sz w:val="32"/>
          <w:szCs w:val="32"/>
        </w:rPr>
        <w:t>201</w:t>
      </w:r>
      <w:r w:rsidR="00306724">
        <w:rPr>
          <w:rFonts w:ascii="仿宋" w:eastAsia="仿宋" w:hAnsi="仿宋" w:hint="eastAsia"/>
          <w:b/>
          <w:bCs/>
          <w:sz w:val="32"/>
          <w:szCs w:val="32"/>
        </w:rPr>
        <w:t>9</w:t>
      </w:r>
      <w:r w:rsidRPr="008517E1">
        <w:rPr>
          <w:rFonts w:ascii="仿宋" w:eastAsia="仿宋" w:hAnsi="仿宋"/>
          <w:b/>
          <w:bCs/>
          <w:sz w:val="32"/>
          <w:szCs w:val="32"/>
        </w:rPr>
        <w:t>年</w:t>
      </w:r>
      <w:r w:rsidR="00A409E0">
        <w:rPr>
          <w:rFonts w:ascii="仿宋" w:eastAsia="仿宋" w:hAnsi="仿宋" w:hint="eastAsia"/>
          <w:b/>
          <w:bCs/>
          <w:sz w:val="32"/>
          <w:szCs w:val="32"/>
        </w:rPr>
        <w:t>1</w:t>
      </w:r>
      <w:r w:rsidRPr="008517E1">
        <w:rPr>
          <w:rFonts w:ascii="仿宋" w:eastAsia="仿宋" w:hAnsi="仿宋"/>
          <w:b/>
          <w:bCs/>
          <w:sz w:val="32"/>
          <w:szCs w:val="32"/>
        </w:rPr>
        <w:t>月</w:t>
      </w:r>
      <w:r w:rsidR="00A409E0">
        <w:rPr>
          <w:rFonts w:ascii="仿宋" w:eastAsia="仿宋" w:hAnsi="仿宋" w:hint="eastAsia"/>
          <w:b/>
          <w:bCs/>
          <w:sz w:val="32"/>
          <w:szCs w:val="32"/>
        </w:rPr>
        <w:t>10</w:t>
      </w:r>
      <w:r w:rsidRPr="008517E1">
        <w:rPr>
          <w:rFonts w:ascii="仿宋" w:eastAsia="仿宋" w:hAnsi="仿宋"/>
          <w:b/>
          <w:bCs/>
          <w:sz w:val="32"/>
          <w:szCs w:val="32"/>
        </w:rPr>
        <w:t>日</w:t>
      </w:r>
      <w:r w:rsidR="00E42126">
        <w:rPr>
          <w:rFonts w:ascii="仿宋" w:eastAsia="仿宋" w:hAnsi="仿宋" w:hint="eastAsia"/>
          <w:b/>
          <w:bCs/>
          <w:sz w:val="32"/>
          <w:szCs w:val="32"/>
        </w:rPr>
        <w:t>10</w:t>
      </w:r>
      <w:r w:rsidRPr="008517E1">
        <w:rPr>
          <w:rFonts w:ascii="仿宋" w:eastAsia="仿宋" w:hAnsi="仿宋"/>
          <w:b/>
          <w:bCs/>
          <w:sz w:val="32"/>
          <w:szCs w:val="32"/>
        </w:rPr>
        <w:t>:00----201</w:t>
      </w:r>
      <w:r w:rsidR="00A409E0">
        <w:rPr>
          <w:rFonts w:ascii="仿宋" w:eastAsia="仿宋" w:hAnsi="仿宋" w:hint="eastAsia"/>
          <w:b/>
          <w:bCs/>
          <w:sz w:val="32"/>
          <w:szCs w:val="32"/>
        </w:rPr>
        <w:t>9</w:t>
      </w:r>
      <w:r w:rsidRPr="008517E1">
        <w:rPr>
          <w:rFonts w:ascii="仿宋" w:eastAsia="仿宋" w:hAnsi="仿宋"/>
          <w:b/>
          <w:bCs/>
          <w:sz w:val="32"/>
          <w:szCs w:val="32"/>
        </w:rPr>
        <w:t>年</w:t>
      </w:r>
      <w:r w:rsidR="00A409E0">
        <w:rPr>
          <w:rFonts w:ascii="仿宋" w:eastAsia="仿宋" w:hAnsi="仿宋" w:hint="eastAsia"/>
          <w:b/>
          <w:bCs/>
          <w:sz w:val="32"/>
          <w:szCs w:val="32"/>
        </w:rPr>
        <w:t>1</w:t>
      </w:r>
      <w:r w:rsidRPr="008517E1">
        <w:rPr>
          <w:rFonts w:ascii="仿宋" w:eastAsia="仿宋" w:hAnsi="仿宋"/>
          <w:b/>
          <w:bCs/>
          <w:sz w:val="32"/>
          <w:szCs w:val="32"/>
        </w:rPr>
        <w:t>月</w:t>
      </w:r>
      <w:r w:rsidR="00A409E0">
        <w:rPr>
          <w:rFonts w:ascii="仿宋" w:eastAsia="仿宋" w:hAnsi="仿宋" w:hint="eastAsia"/>
          <w:b/>
          <w:bCs/>
          <w:sz w:val="32"/>
          <w:szCs w:val="32"/>
        </w:rPr>
        <w:t>13</w:t>
      </w:r>
      <w:r w:rsidRPr="008517E1">
        <w:rPr>
          <w:rFonts w:ascii="仿宋" w:eastAsia="仿宋" w:hAnsi="仿宋"/>
          <w:b/>
          <w:bCs/>
          <w:sz w:val="32"/>
          <w:szCs w:val="32"/>
        </w:rPr>
        <w:t>日24:00</w:t>
      </w:r>
    </w:p>
    <w:p w:rsidR="00CE2969" w:rsidRPr="00273702" w:rsidRDefault="00CE2969" w:rsidP="00273702">
      <w:pPr>
        <w:spacing w:line="560" w:lineRule="exact"/>
        <w:ind w:firstLineChars="200" w:firstLine="643"/>
        <w:rPr>
          <w:rFonts w:ascii="仿宋" w:eastAsia="仿宋" w:hAnsi="仿宋"/>
          <w:b/>
          <w:color w:val="000000"/>
          <w:sz w:val="32"/>
          <w:szCs w:val="32"/>
        </w:rPr>
      </w:pPr>
      <w:r w:rsidRPr="00273702">
        <w:rPr>
          <w:rFonts w:ascii="仿宋" w:eastAsia="仿宋" w:hAnsi="仿宋" w:hint="eastAsia"/>
          <w:b/>
          <w:color w:val="000000"/>
          <w:sz w:val="32"/>
          <w:szCs w:val="32"/>
        </w:rPr>
        <w:t>三、评教地点</w:t>
      </w:r>
    </w:p>
    <w:p w:rsidR="00CE2969" w:rsidRPr="008517E1" w:rsidRDefault="00CE2969" w:rsidP="00CE296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Pr="008517E1">
        <w:rPr>
          <w:rFonts w:ascii="仿宋" w:eastAsia="仿宋" w:hAnsi="仿宋" w:hint="eastAsia"/>
          <w:color w:val="000000"/>
          <w:sz w:val="32"/>
          <w:szCs w:val="32"/>
        </w:rPr>
        <w:t>有电脑的学生可在宿舍自行上网评教</w:t>
      </w:r>
      <w:r w:rsidR="00D91015">
        <w:rPr>
          <w:rFonts w:ascii="仿宋" w:eastAsia="仿宋" w:hAnsi="仿宋" w:hint="eastAsia"/>
          <w:color w:val="000000"/>
          <w:sz w:val="32"/>
          <w:szCs w:val="32"/>
        </w:rPr>
        <w:t>，也可直接进行手机端网上评教</w:t>
      </w:r>
      <w:r w:rsidR="00A16A94">
        <w:rPr>
          <w:rFonts w:ascii="仿宋" w:eastAsia="仿宋" w:hAnsi="仿宋" w:hint="eastAsia"/>
          <w:color w:val="000000"/>
          <w:sz w:val="32"/>
          <w:szCs w:val="32"/>
        </w:rPr>
        <w:t>；</w:t>
      </w:r>
    </w:p>
    <w:p w:rsidR="00CE2969" w:rsidRPr="008517E1" w:rsidRDefault="00CE2969" w:rsidP="00CE296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Pr="008517E1">
        <w:rPr>
          <w:rFonts w:ascii="仿宋" w:eastAsia="仿宋" w:hAnsi="仿宋" w:hint="eastAsia"/>
          <w:color w:val="000000"/>
          <w:sz w:val="32"/>
          <w:szCs w:val="32"/>
        </w:rPr>
        <w:t>评教期间</w:t>
      </w:r>
      <w:r w:rsidRPr="006B7146">
        <w:rPr>
          <w:rFonts w:ascii="仿宋" w:eastAsia="仿宋" w:hAnsi="仿宋" w:hint="eastAsia"/>
          <w:sz w:val="32"/>
          <w:szCs w:val="32"/>
        </w:rPr>
        <w:t>，敷文园A502</w:t>
      </w:r>
      <w:r w:rsidR="006819B3">
        <w:rPr>
          <w:rFonts w:ascii="仿宋" w:eastAsia="仿宋" w:hAnsi="仿宋" w:hint="eastAsia"/>
          <w:sz w:val="32"/>
          <w:szCs w:val="32"/>
        </w:rPr>
        <w:t>、503</w:t>
      </w:r>
      <w:r w:rsidRPr="006B7146">
        <w:rPr>
          <w:rFonts w:ascii="仿宋" w:eastAsia="仿宋" w:hAnsi="仿宋" w:hint="eastAsia"/>
          <w:sz w:val="32"/>
          <w:szCs w:val="32"/>
        </w:rPr>
        <w:t>机</w:t>
      </w:r>
      <w:r w:rsidRPr="008517E1">
        <w:rPr>
          <w:rFonts w:ascii="仿宋" w:eastAsia="仿宋" w:hAnsi="仿宋" w:hint="eastAsia"/>
          <w:color w:val="000000"/>
          <w:sz w:val="32"/>
          <w:szCs w:val="32"/>
        </w:rPr>
        <w:t>房</w:t>
      </w:r>
      <w:r>
        <w:rPr>
          <w:rFonts w:ascii="仿宋" w:eastAsia="仿宋" w:hAnsi="仿宋" w:hint="eastAsia"/>
          <w:color w:val="000000"/>
          <w:sz w:val="32"/>
          <w:szCs w:val="32"/>
        </w:rPr>
        <w:t>白天开放，</w:t>
      </w:r>
      <w:r w:rsidRPr="008517E1">
        <w:rPr>
          <w:rFonts w:ascii="仿宋" w:eastAsia="仿宋" w:hAnsi="仿宋" w:hint="eastAsia"/>
          <w:color w:val="000000"/>
          <w:sz w:val="32"/>
          <w:szCs w:val="32"/>
        </w:rPr>
        <w:t>无电脑的同学可到以上机房进行评教。</w:t>
      </w:r>
      <w:r>
        <w:rPr>
          <w:rFonts w:ascii="仿宋" w:eastAsia="仿宋" w:hAnsi="仿宋" w:hint="eastAsia"/>
          <w:color w:val="000000"/>
          <w:sz w:val="32"/>
          <w:szCs w:val="32"/>
        </w:rPr>
        <w:t>开放时间为：周</w:t>
      </w:r>
      <w:r w:rsidR="002C73DF">
        <w:rPr>
          <w:rFonts w:ascii="仿宋" w:eastAsia="仿宋" w:hAnsi="仿宋" w:hint="eastAsia"/>
          <w:color w:val="000000"/>
          <w:sz w:val="32"/>
          <w:szCs w:val="32"/>
        </w:rPr>
        <w:t>四</w:t>
      </w:r>
      <w:r>
        <w:rPr>
          <w:rFonts w:ascii="仿宋" w:eastAsia="仿宋" w:hAnsi="仿宋" w:hint="eastAsia"/>
          <w:color w:val="000000"/>
          <w:sz w:val="32"/>
          <w:szCs w:val="32"/>
        </w:rPr>
        <w:t>至周五，上午</w:t>
      </w:r>
      <w:r w:rsidR="006B7146">
        <w:rPr>
          <w:rFonts w:ascii="仿宋" w:eastAsia="仿宋" w:hAnsi="仿宋" w:hint="eastAsia"/>
          <w:color w:val="000000"/>
          <w:sz w:val="32"/>
          <w:szCs w:val="32"/>
        </w:rPr>
        <w:t>8</w:t>
      </w:r>
      <w:r>
        <w:rPr>
          <w:rFonts w:ascii="仿宋" w:eastAsia="仿宋" w:hAnsi="仿宋" w:hint="eastAsia"/>
          <w:color w:val="000000"/>
          <w:sz w:val="32"/>
          <w:szCs w:val="32"/>
        </w:rPr>
        <w:t>：</w:t>
      </w:r>
      <w:r w:rsidR="006B7146">
        <w:rPr>
          <w:rFonts w:ascii="仿宋" w:eastAsia="仿宋" w:hAnsi="仿宋" w:hint="eastAsia"/>
          <w:color w:val="000000"/>
          <w:sz w:val="32"/>
          <w:szCs w:val="32"/>
        </w:rPr>
        <w:t>2</w:t>
      </w:r>
      <w:r>
        <w:rPr>
          <w:rFonts w:ascii="仿宋" w:eastAsia="仿宋" w:hAnsi="仿宋" w:hint="eastAsia"/>
          <w:color w:val="000000"/>
          <w:sz w:val="32"/>
          <w:szCs w:val="32"/>
        </w:rPr>
        <w:t>0-11：</w:t>
      </w:r>
      <w:r w:rsidR="006B7146">
        <w:rPr>
          <w:rFonts w:ascii="仿宋" w:eastAsia="仿宋" w:hAnsi="仿宋" w:hint="eastAsia"/>
          <w:color w:val="000000"/>
          <w:sz w:val="32"/>
          <w:szCs w:val="32"/>
        </w:rPr>
        <w:t>35</w:t>
      </w:r>
      <w:r>
        <w:rPr>
          <w:rFonts w:ascii="仿宋" w:eastAsia="仿宋" w:hAnsi="仿宋" w:hint="eastAsia"/>
          <w:color w:val="000000"/>
          <w:sz w:val="32"/>
          <w:szCs w:val="32"/>
        </w:rPr>
        <w:t>，下午14：30-</w:t>
      </w:r>
      <w:r w:rsidR="006819B3">
        <w:rPr>
          <w:rFonts w:ascii="仿宋" w:eastAsia="仿宋" w:hAnsi="仿宋" w:hint="eastAsia"/>
          <w:color w:val="000000"/>
          <w:sz w:val="32"/>
          <w:szCs w:val="32"/>
        </w:rPr>
        <w:t>5:30</w:t>
      </w:r>
      <w:r w:rsidR="006B7146">
        <w:rPr>
          <w:rFonts w:ascii="仿宋" w:eastAsia="仿宋" w:hAnsi="仿宋" w:hint="eastAsia"/>
          <w:color w:val="000000"/>
          <w:sz w:val="32"/>
          <w:szCs w:val="32"/>
        </w:rPr>
        <w:t>。</w:t>
      </w:r>
    </w:p>
    <w:p w:rsidR="0087466C" w:rsidRDefault="00CE2969" w:rsidP="0087466C">
      <w:pPr>
        <w:spacing w:line="560" w:lineRule="exact"/>
        <w:ind w:firstLineChars="200" w:firstLine="643"/>
        <w:rPr>
          <w:rFonts w:ascii="仿宋" w:eastAsia="仿宋" w:hAnsi="仿宋"/>
          <w:b/>
          <w:sz w:val="32"/>
          <w:szCs w:val="32"/>
        </w:rPr>
      </w:pPr>
      <w:r w:rsidRPr="00273702">
        <w:rPr>
          <w:rFonts w:ascii="仿宋" w:eastAsia="仿宋" w:hAnsi="仿宋" w:hint="eastAsia"/>
          <w:b/>
          <w:sz w:val="32"/>
          <w:szCs w:val="32"/>
        </w:rPr>
        <w:t>四</w:t>
      </w:r>
      <w:r w:rsidRPr="00273702">
        <w:rPr>
          <w:rFonts w:ascii="仿宋" w:eastAsia="仿宋" w:hAnsi="仿宋"/>
          <w:b/>
          <w:sz w:val="32"/>
          <w:szCs w:val="32"/>
        </w:rPr>
        <w:t>、</w:t>
      </w:r>
      <w:r w:rsidR="00273702">
        <w:rPr>
          <w:rFonts w:ascii="仿宋" w:eastAsia="仿宋" w:hAnsi="仿宋" w:hint="eastAsia"/>
          <w:b/>
          <w:sz w:val="32"/>
          <w:szCs w:val="32"/>
        </w:rPr>
        <w:t>评教方法</w:t>
      </w:r>
    </w:p>
    <w:p w:rsidR="00D046C0" w:rsidRDefault="0087466C" w:rsidP="0087466C">
      <w:pPr>
        <w:spacing w:line="560" w:lineRule="exact"/>
        <w:ind w:firstLineChars="200" w:firstLine="640"/>
        <w:rPr>
          <w:rFonts w:ascii="仿宋" w:eastAsia="仿宋" w:hAnsi="仿宋"/>
          <w:sz w:val="32"/>
          <w:szCs w:val="32"/>
        </w:rPr>
      </w:pPr>
      <w:r w:rsidRPr="0087466C">
        <w:rPr>
          <w:rFonts w:ascii="仿宋" w:eastAsia="仿宋" w:hAnsi="仿宋" w:hint="eastAsia"/>
          <w:sz w:val="32"/>
          <w:szCs w:val="32"/>
        </w:rPr>
        <w:t>（一）</w:t>
      </w:r>
      <w:r w:rsidR="00D046C0">
        <w:rPr>
          <w:rFonts w:ascii="仿宋" w:eastAsia="仿宋" w:hAnsi="仿宋" w:hint="eastAsia"/>
          <w:sz w:val="32"/>
          <w:szCs w:val="32"/>
        </w:rPr>
        <w:t>可通过以下办法登录评价页面：</w:t>
      </w:r>
    </w:p>
    <w:p w:rsidR="00D046C0" w:rsidRDefault="00D046C0" w:rsidP="0087466C">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lastRenderedPageBreak/>
        <w:t>1.</w:t>
      </w:r>
      <w:r w:rsidR="004B719B">
        <w:rPr>
          <w:rFonts w:ascii="仿宋" w:eastAsia="仿宋" w:hAnsi="仿宋" w:hint="eastAsia"/>
          <w:sz w:val="32"/>
          <w:szCs w:val="32"/>
        </w:rPr>
        <w:t>电脑端登录的办法：</w:t>
      </w:r>
      <w:r w:rsidR="00273702" w:rsidRPr="00387C95">
        <w:rPr>
          <w:rFonts w:ascii="仿宋" w:eastAsia="仿宋" w:hAnsi="仿宋" w:hint="eastAsia"/>
          <w:color w:val="000000"/>
          <w:sz w:val="32"/>
          <w:szCs w:val="32"/>
        </w:rPr>
        <w:t>点击进入学校主页（</w:t>
      </w:r>
      <w:r w:rsidR="00273702" w:rsidRPr="00387C95">
        <w:rPr>
          <w:rFonts w:ascii="仿宋" w:eastAsia="仿宋" w:hAnsi="仿宋"/>
          <w:color w:val="000000"/>
          <w:sz w:val="32"/>
          <w:szCs w:val="32"/>
        </w:rPr>
        <w:t>http://www.nnxy.cn/</w:t>
      </w:r>
      <w:r w:rsidR="00273702" w:rsidRPr="00387C95">
        <w:rPr>
          <w:rFonts w:ascii="仿宋" w:eastAsia="仿宋" w:hAnsi="仿宋" w:hint="eastAsia"/>
          <w:color w:val="000000"/>
          <w:sz w:val="32"/>
          <w:szCs w:val="32"/>
        </w:rPr>
        <w:t>），</w:t>
      </w:r>
      <w:r w:rsidR="00273702">
        <w:rPr>
          <w:rFonts w:ascii="仿宋" w:eastAsia="仿宋" w:hAnsi="仿宋" w:hint="eastAsia"/>
          <w:color w:val="000000"/>
          <w:sz w:val="32"/>
          <w:szCs w:val="32"/>
        </w:rPr>
        <w:t>于</w:t>
      </w:r>
      <w:r w:rsidR="00273702" w:rsidRPr="00387C95">
        <w:rPr>
          <w:rFonts w:ascii="仿宋" w:eastAsia="仿宋" w:hAnsi="仿宋" w:hint="eastAsia"/>
          <w:color w:val="000000"/>
          <w:sz w:val="32"/>
          <w:szCs w:val="32"/>
        </w:rPr>
        <w:t>右侧点击“数字化校园”链接进入网站，点击网站导航栏“数字化教学”下的“教</w:t>
      </w:r>
      <w:r w:rsidR="00273702">
        <w:rPr>
          <w:rFonts w:ascii="仿宋" w:eastAsia="仿宋" w:hAnsi="仿宋" w:hint="eastAsia"/>
          <w:color w:val="000000"/>
          <w:sz w:val="32"/>
          <w:szCs w:val="32"/>
        </w:rPr>
        <w:t>务</w:t>
      </w:r>
      <w:r w:rsidR="00273702" w:rsidRPr="00387C95">
        <w:rPr>
          <w:rFonts w:ascii="仿宋" w:eastAsia="仿宋" w:hAnsi="仿宋" w:hint="eastAsia"/>
          <w:color w:val="000000"/>
          <w:sz w:val="32"/>
          <w:szCs w:val="32"/>
        </w:rPr>
        <w:t>系统”</w:t>
      </w:r>
      <w:r w:rsidR="00A16A94">
        <w:rPr>
          <w:rFonts w:ascii="仿宋" w:eastAsia="仿宋" w:hAnsi="仿宋" w:hint="eastAsia"/>
          <w:color w:val="000000"/>
          <w:sz w:val="32"/>
          <w:szCs w:val="32"/>
        </w:rPr>
        <w:t>。</w:t>
      </w:r>
    </w:p>
    <w:p w:rsidR="0087466C" w:rsidRDefault="004B719B" w:rsidP="0087466C">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273702" w:rsidRPr="00387C95">
        <w:rPr>
          <w:rFonts w:ascii="仿宋" w:eastAsia="仿宋" w:hAnsi="仿宋" w:hint="eastAsia"/>
          <w:sz w:val="32"/>
          <w:szCs w:val="32"/>
        </w:rPr>
        <w:t>学生登录系统</w:t>
      </w:r>
      <w:r w:rsidR="00273702">
        <w:rPr>
          <w:rFonts w:ascii="仿宋" w:eastAsia="仿宋" w:hAnsi="仿宋" w:hint="eastAsia"/>
          <w:sz w:val="32"/>
          <w:szCs w:val="32"/>
        </w:rPr>
        <w:t>后</w:t>
      </w:r>
      <w:r w:rsidR="005113FB">
        <w:rPr>
          <w:rFonts w:ascii="仿宋" w:eastAsia="仿宋" w:hAnsi="仿宋" w:hint="eastAsia"/>
          <w:sz w:val="32"/>
          <w:szCs w:val="32"/>
        </w:rPr>
        <w:t>，点击标题栏的</w:t>
      </w:r>
      <w:r w:rsidR="00273702" w:rsidRPr="00387C95">
        <w:rPr>
          <w:rFonts w:ascii="仿宋" w:eastAsia="仿宋" w:hAnsi="仿宋" w:hint="eastAsia"/>
          <w:sz w:val="32"/>
          <w:szCs w:val="32"/>
        </w:rPr>
        <w:t>“</w:t>
      </w:r>
      <w:r w:rsidR="005113FB">
        <w:rPr>
          <w:rFonts w:ascii="仿宋" w:eastAsia="仿宋" w:hAnsi="仿宋" w:hint="eastAsia"/>
          <w:sz w:val="32"/>
          <w:szCs w:val="32"/>
        </w:rPr>
        <w:t>教学评价</w:t>
      </w:r>
      <w:r w:rsidR="00273702" w:rsidRPr="00387C95">
        <w:rPr>
          <w:rFonts w:ascii="仿宋" w:eastAsia="仿宋" w:hAnsi="仿宋" w:hint="eastAsia"/>
          <w:sz w:val="32"/>
          <w:szCs w:val="32"/>
        </w:rPr>
        <w:t>”</w:t>
      </w:r>
      <w:r w:rsidR="005113FB">
        <w:rPr>
          <w:noProof/>
        </w:rPr>
        <w:drawing>
          <wp:inline distT="0" distB="0" distL="0" distR="0" wp14:anchorId="51EEB1AC" wp14:editId="4D22FAE3">
            <wp:extent cx="733425" cy="276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33425" cy="276225"/>
                    </a:xfrm>
                    <a:prstGeom prst="rect">
                      <a:avLst/>
                    </a:prstGeom>
                  </pic:spPr>
                </pic:pic>
              </a:graphicData>
            </a:graphic>
          </wp:inline>
        </w:drawing>
      </w:r>
      <w:r w:rsidR="00273702" w:rsidRPr="00387C95">
        <w:rPr>
          <w:rFonts w:ascii="仿宋" w:eastAsia="仿宋" w:hAnsi="仿宋" w:hint="eastAsia"/>
          <w:sz w:val="32"/>
          <w:szCs w:val="32"/>
        </w:rPr>
        <w:t>进入界面，</w:t>
      </w:r>
      <w:r w:rsidR="005113FB">
        <w:rPr>
          <w:rFonts w:ascii="仿宋" w:eastAsia="仿宋" w:hAnsi="仿宋" w:hint="eastAsia"/>
          <w:sz w:val="32"/>
          <w:szCs w:val="32"/>
        </w:rPr>
        <w:t>或</w:t>
      </w:r>
      <w:r w:rsidR="00273702" w:rsidRPr="00387C95">
        <w:rPr>
          <w:rFonts w:ascii="仿宋" w:eastAsia="仿宋" w:hAnsi="仿宋" w:hint="eastAsia"/>
          <w:sz w:val="32"/>
          <w:szCs w:val="32"/>
        </w:rPr>
        <w:t>点击</w:t>
      </w:r>
      <w:r w:rsidR="005113FB">
        <w:rPr>
          <w:rFonts w:ascii="仿宋" w:eastAsia="仿宋" w:hAnsi="仿宋" w:hint="eastAsia"/>
          <w:sz w:val="32"/>
          <w:szCs w:val="32"/>
        </w:rPr>
        <w:t>下方“学生评教”</w:t>
      </w:r>
      <w:r w:rsidR="005113FB">
        <w:rPr>
          <w:noProof/>
        </w:rPr>
        <w:drawing>
          <wp:inline distT="0" distB="0" distL="0" distR="0" wp14:anchorId="6C9C0142" wp14:editId="0690E043">
            <wp:extent cx="847725" cy="2762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7725" cy="276225"/>
                    </a:xfrm>
                    <a:prstGeom prst="rect">
                      <a:avLst/>
                    </a:prstGeom>
                  </pic:spPr>
                </pic:pic>
              </a:graphicData>
            </a:graphic>
          </wp:inline>
        </w:drawing>
      </w:r>
      <w:r w:rsidR="00273702" w:rsidRPr="00387C95">
        <w:rPr>
          <w:rFonts w:ascii="仿宋" w:eastAsia="仿宋" w:hAnsi="仿宋" w:hint="eastAsia"/>
          <w:sz w:val="32"/>
          <w:szCs w:val="32"/>
        </w:rPr>
        <w:t>进入评教界面</w:t>
      </w:r>
      <w:r w:rsidR="00A16A94">
        <w:rPr>
          <w:rFonts w:ascii="仿宋" w:eastAsia="仿宋" w:hAnsi="仿宋" w:hint="eastAsia"/>
          <w:sz w:val="32"/>
          <w:szCs w:val="32"/>
        </w:rPr>
        <w:t>。</w:t>
      </w:r>
    </w:p>
    <w:p w:rsidR="005113FB" w:rsidRPr="005113FB" w:rsidRDefault="004B719B" w:rsidP="005113FB">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273702" w:rsidRPr="00387C95">
        <w:rPr>
          <w:rFonts w:ascii="仿宋" w:eastAsia="仿宋" w:hAnsi="仿宋" w:hint="eastAsia"/>
          <w:sz w:val="32"/>
          <w:szCs w:val="32"/>
        </w:rPr>
        <w:t>点击</w:t>
      </w:r>
      <w:r w:rsidR="005113FB">
        <w:rPr>
          <w:rFonts w:ascii="仿宋" w:eastAsia="仿宋" w:hAnsi="仿宋" w:hint="eastAsia"/>
          <w:sz w:val="32"/>
          <w:szCs w:val="32"/>
        </w:rPr>
        <w:t>问卷</w:t>
      </w:r>
      <w:r w:rsidR="00273702" w:rsidRPr="00387C95">
        <w:rPr>
          <w:rFonts w:ascii="仿宋" w:eastAsia="仿宋" w:hAnsi="仿宋" w:hint="eastAsia"/>
          <w:sz w:val="32"/>
          <w:szCs w:val="32"/>
        </w:rPr>
        <w:t>右边“</w:t>
      </w:r>
      <w:r w:rsidR="005113FB">
        <w:rPr>
          <w:rFonts w:ascii="仿宋" w:eastAsia="仿宋" w:hAnsi="仿宋" w:hint="eastAsia"/>
          <w:sz w:val="32"/>
          <w:szCs w:val="32"/>
        </w:rPr>
        <w:t>进入评价</w:t>
      </w:r>
      <w:r w:rsidR="00273702" w:rsidRPr="00387C95">
        <w:rPr>
          <w:rFonts w:ascii="仿宋" w:eastAsia="仿宋" w:hAnsi="仿宋" w:hint="eastAsia"/>
          <w:sz w:val="32"/>
          <w:szCs w:val="32"/>
        </w:rPr>
        <w:t>”。</w:t>
      </w:r>
    </w:p>
    <w:p w:rsidR="00273702" w:rsidRDefault="005113FB" w:rsidP="00273702">
      <w:pPr>
        <w:spacing w:line="360" w:lineRule="auto"/>
        <w:rPr>
          <w:sz w:val="24"/>
        </w:rPr>
      </w:pPr>
      <w:r>
        <w:rPr>
          <w:noProof/>
        </w:rPr>
        <w:drawing>
          <wp:inline distT="0" distB="0" distL="0" distR="0" wp14:anchorId="69CE1CF7" wp14:editId="3B74229C">
            <wp:extent cx="5274310" cy="578099"/>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578099"/>
                    </a:xfrm>
                    <a:prstGeom prst="rect">
                      <a:avLst/>
                    </a:prstGeom>
                  </pic:spPr>
                </pic:pic>
              </a:graphicData>
            </a:graphic>
          </wp:inline>
        </w:drawing>
      </w:r>
    </w:p>
    <w:p w:rsidR="00273702" w:rsidRPr="00387C95" w:rsidRDefault="004B719B" w:rsidP="0087466C">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5113FB">
        <w:rPr>
          <w:rFonts w:ascii="仿宋" w:eastAsia="仿宋" w:hAnsi="仿宋" w:hint="eastAsia"/>
          <w:sz w:val="32"/>
          <w:szCs w:val="32"/>
        </w:rPr>
        <w:t>各门课程</w:t>
      </w:r>
      <w:r w:rsidR="00273702" w:rsidRPr="00387C95">
        <w:rPr>
          <w:rFonts w:ascii="仿宋" w:eastAsia="仿宋" w:hAnsi="仿宋" w:hint="eastAsia"/>
          <w:sz w:val="32"/>
          <w:szCs w:val="32"/>
        </w:rPr>
        <w:t>评教页面如下，选择</w:t>
      </w:r>
      <w:r w:rsidR="00273702">
        <w:rPr>
          <w:rFonts w:ascii="仿宋" w:eastAsia="仿宋" w:hAnsi="仿宋" w:hint="eastAsia"/>
          <w:sz w:val="32"/>
          <w:szCs w:val="32"/>
        </w:rPr>
        <w:t>ABCD</w:t>
      </w:r>
      <w:r w:rsidR="005113FB">
        <w:rPr>
          <w:rFonts w:ascii="仿宋" w:eastAsia="仿宋" w:hAnsi="仿宋" w:hint="eastAsia"/>
          <w:sz w:val="32"/>
          <w:szCs w:val="32"/>
        </w:rPr>
        <w:t>选项，并</w:t>
      </w:r>
      <w:r w:rsidR="00273702" w:rsidRPr="00387C95">
        <w:rPr>
          <w:rFonts w:ascii="仿宋" w:eastAsia="仿宋" w:hAnsi="仿宋" w:hint="eastAsia"/>
          <w:sz w:val="32"/>
          <w:szCs w:val="32"/>
        </w:rPr>
        <w:t>填写意见和建议，填写完毕后，点击“保存”</w:t>
      </w:r>
      <w:r w:rsidR="005113FB">
        <w:rPr>
          <w:rFonts w:ascii="仿宋" w:eastAsia="仿宋" w:hAnsi="仿宋" w:hint="eastAsia"/>
          <w:sz w:val="32"/>
          <w:szCs w:val="32"/>
        </w:rPr>
        <w:t>后</w:t>
      </w:r>
      <w:r w:rsidR="000378A9">
        <w:rPr>
          <w:rFonts w:ascii="仿宋" w:eastAsia="仿宋" w:hAnsi="仿宋" w:hint="eastAsia"/>
          <w:sz w:val="32"/>
          <w:szCs w:val="32"/>
        </w:rPr>
        <w:t>并予以</w:t>
      </w:r>
      <w:r w:rsidR="005113FB">
        <w:rPr>
          <w:rFonts w:ascii="仿宋" w:eastAsia="仿宋" w:hAnsi="仿宋" w:hint="eastAsia"/>
          <w:sz w:val="32"/>
          <w:szCs w:val="32"/>
        </w:rPr>
        <w:t>提交</w:t>
      </w:r>
      <w:r w:rsidR="00273702" w:rsidRPr="00387C95">
        <w:rPr>
          <w:rFonts w:ascii="仿宋" w:eastAsia="仿宋" w:hAnsi="仿宋" w:hint="eastAsia"/>
          <w:sz w:val="32"/>
          <w:szCs w:val="32"/>
        </w:rPr>
        <w:t>，评教成功。</w:t>
      </w:r>
    </w:p>
    <w:p w:rsidR="00273702" w:rsidRDefault="00273702" w:rsidP="00273702">
      <w:pPr>
        <w:spacing w:line="360" w:lineRule="auto"/>
        <w:jc w:val="center"/>
        <w:rPr>
          <w:rFonts w:ascii="宋体" w:hAnsi="宋体" w:cs="宋体"/>
          <w:kern w:val="0"/>
          <w:sz w:val="24"/>
        </w:rPr>
      </w:pPr>
      <w:r>
        <w:rPr>
          <w:noProof/>
        </w:rPr>
        <w:drawing>
          <wp:inline distT="0" distB="0" distL="0" distR="0">
            <wp:extent cx="5486400" cy="24618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461895"/>
                    </a:xfrm>
                    <a:prstGeom prst="rect">
                      <a:avLst/>
                    </a:prstGeom>
                    <a:noFill/>
                    <a:ln>
                      <a:noFill/>
                    </a:ln>
                  </pic:spPr>
                </pic:pic>
              </a:graphicData>
            </a:graphic>
          </wp:inline>
        </w:drawing>
      </w:r>
    </w:p>
    <w:p w:rsidR="00273702" w:rsidRDefault="005113FB" w:rsidP="00273702">
      <w:pPr>
        <w:spacing w:line="360" w:lineRule="auto"/>
        <w:ind w:left="-360"/>
        <w:jc w:val="center"/>
        <w:rPr>
          <w:sz w:val="24"/>
        </w:rPr>
      </w:pPr>
      <w:r>
        <w:rPr>
          <w:noProof/>
        </w:rPr>
        <w:drawing>
          <wp:inline distT="0" distB="0" distL="0" distR="0" wp14:anchorId="3D3E6B49" wp14:editId="7982AE30">
            <wp:extent cx="5274310" cy="103166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031665"/>
                    </a:xfrm>
                    <a:prstGeom prst="rect">
                      <a:avLst/>
                    </a:prstGeom>
                  </pic:spPr>
                </pic:pic>
              </a:graphicData>
            </a:graphic>
          </wp:inline>
        </w:drawing>
      </w:r>
    </w:p>
    <w:p w:rsidR="004B719B" w:rsidRDefault="004B719B" w:rsidP="004B719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（二）手机端登录的办法：扫描安装“智校园”app，进入手机登录端进行评教，进入后点击右下角“应用”</w:t>
      </w:r>
      <w:r w:rsidRPr="00D046C0">
        <w:rPr>
          <w:rFonts w:ascii="仿宋" w:eastAsia="仿宋" w:hAnsi="仿宋" w:hint="eastAsia"/>
          <w:color w:val="000000"/>
          <w:sz w:val="32"/>
          <w:szCs w:val="32"/>
        </w:rPr>
        <w:t>→</w:t>
      </w:r>
      <w:r>
        <w:rPr>
          <w:rFonts w:ascii="仿宋" w:eastAsia="仿宋" w:hAnsi="仿宋" w:hint="eastAsia"/>
          <w:color w:val="000000"/>
          <w:sz w:val="32"/>
          <w:szCs w:val="32"/>
        </w:rPr>
        <w:t>“学</w:t>
      </w:r>
      <w:r>
        <w:rPr>
          <w:rFonts w:ascii="仿宋" w:eastAsia="仿宋" w:hAnsi="仿宋" w:hint="eastAsia"/>
          <w:color w:val="000000"/>
          <w:sz w:val="32"/>
          <w:szCs w:val="32"/>
        </w:rPr>
        <w:lastRenderedPageBreak/>
        <w:t>生评教”</w:t>
      </w:r>
      <w:r w:rsidRPr="00D046C0">
        <w:rPr>
          <w:rFonts w:ascii="仿宋" w:eastAsia="仿宋" w:hAnsi="仿宋" w:hint="eastAsia"/>
          <w:color w:val="000000"/>
          <w:sz w:val="32"/>
          <w:szCs w:val="32"/>
        </w:rPr>
        <w:t>→</w:t>
      </w:r>
      <w:r>
        <w:rPr>
          <w:rFonts w:ascii="仿宋" w:eastAsia="仿宋" w:hAnsi="仿宋" w:hint="eastAsia"/>
          <w:color w:val="000000"/>
          <w:sz w:val="32"/>
          <w:szCs w:val="32"/>
        </w:rPr>
        <w:t>选择“201</w:t>
      </w:r>
      <w:r w:rsidR="00462B64">
        <w:rPr>
          <w:rFonts w:ascii="仿宋" w:eastAsia="仿宋" w:hAnsi="仿宋" w:hint="eastAsia"/>
          <w:color w:val="000000"/>
          <w:sz w:val="32"/>
          <w:szCs w:val="32"/>
        </w:rPr>
        <w:t>8</w:t>
      </w:r>
      <w:r>
        <w:rPr>
          <w:rFonts w:ascii="仿宋" w:eastAsia="仿宋" w:hAnsi="仿宋" w:hint="eastAsia"/>
          <w:color w:val="000000"/>
          <w:sz w:val="32"/>
          <w:szCs w:val="32"/>
        </w:rPr>
        <w:t>-201</w:t>
      </w:r>
      <w:r w:rsidR="00462B64">
        <w:rPr>
          <w:rFonts w:ascii="仿宋" w:eastAsia="仿宋" w:hAnsi="仿宋" w:hint="eastAsia"/>
          <w:color w:val="000000"/>
          <w:sz w:val="32"/>
          <w:szCs w:val="32"/>
        </w:rPr>
        <w:t>9</w:t>
      </w:r>
      <w:r>
        <w:rPr>
          <w:rFonts w:ascii="仿宋" w:eastAsia="仿宋" w:hAnsi="仿宋" w:hint="eastAsia"/>
          <w:color w:val="000000"/>
          <w:sz w:val="32"/>
          <w:szCs w:val="32"/>
        </w:rPr>
        <w:t>-</w:t>
      </w:r>
      <w:r w:rsidR="00462B64">
        <w:rPr>
          <w:rFonts w:ascii="仿宋" w:eastAsia="仿宋" w:hAnsi="仿宋" w:hint="eastAsia"/>
          <w:color w:val="000000"/>
          <w:sz w:val="32"/>
          <w:szCs w:val="32"/>
        </w:rPr>
        <w:t>1</w:t>
      </w:r>
      <w:r>
        <w:rPr>
          <w:rFonts w:ascii="仿宋" w:eastAsia="仿宋" w:hAnsi="仿宋" w:hint="eastAsia"/>
          <w:color w:val="000000"/>
          <w:sz w:val="32"/>
          <w:szCs w:val="32"/>
        </w:rPr>
        <w:t>学期学生课程</w:t>
      </w:r>
      <w:r w:rsidR="00462B64">
        <w:rPr>
          <w:rFonts w:ascii="仿宋" w:eastAsia="仿宋" w:hAnsi="仿宋" w:hint="eastAsia"/>
          <w:color w:val="000000"/>
          <w:sz w:val="32"/>
          <w:szCs w:val="32"/>
        </w:rPr>
        <w:t>评估</w:t>
      </w:r>
      <w:r>
        <w:rPr>
          <w:rFonts w:ascii="仿宋" w:eastAsia="仿宋" w:hAnsi="仿宋" w:hint="eastAsia"/>
          <w:color w:val="000000"/>
          <w:sz w:val="32"/>
          <w:szCs w:val="32"/>
        </w:rPr>
        <w:t>问卷”即可进行评教。“智校园”app的</w:t>
      </w:r>
      <w:proofErr w:type="gramStart"/>
      <w:r>
        <w:rPr>
          <w:rFonts w:ascii="仿宋" w:eastAsia="仿宋" w:hAnsi="仿宋" w:hint="eastAsia"/>
          <w:color w:val="000000"/>
          <w:sz w:val="32"/>
          <w:szCs w:val="32"/>
        </w:rPr>
        <w:t>二维码如下</w:t>
      </w:r>
      <w:proofErr w:type="gramEnd"/>
      <w:r>
        <w:rPr>
          <w:rFonts w:ascii="仿宋" w:eastAsia="仿宋" w:hAnsi="仿宋" w:hint="eastAsia"/>
          <w:color w:val="000000"/>
          <w:sz w:val="32"/>
          <w:szCs w:val="32"/>
        </w:rPr>
        <w:t>：</w:t>
      </w:r>
    </w:p>
    <w:p w:rsidR="004B719B" w:rsidRPr="004B719B" w:rsidRDefault="004B719B" w:rsidP="004B719B">
      <w:pPr>
        <w:widowControl/>
        <w:jc w:val="center"/>
        <w:rPr>
          <w:rFonts w:ascii="宋体" w:hAnsi="宋体" w:cs="宋体"/>
          <w:kern w:val="0"/>
          <w:sz w:val="24"/>
        </w:rPr>
      </w:pPr>
      <w:r w:rsidRPr="004B719B">
        <w:rPr>
          <w:rFonts w:ascii="宋体" w:hAnsi="宋体" w:cs="宋体"/>
          <w:noProof/>
          <w:kern w:val="0"/>
          <w:sz w:val="24"/>
        </w:rPr>
        <w:drawing>
          <wp:inline distT="0" distB="0" distL="0" distR="0" wp14:anchorId="516F0827" wp14:editId="2B98A7B8">
            <wp:extent cx="2097559" cy="1847850"/>
            <wp:effectExtent l="0" t="0" r="0" b="0"/>
            <wp:docPr id="5" name="图片 5" descr="C:\Users\Administrator\AppData\Roaming\Tencent\Users\306117641\QQ\WinTemp\RichOle\_X8G%I)(6$7V7O{B(LMNS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306117641\QQ\WinTemp\RichOle\_X8G%I)(6$7V7O{B(LMNS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7559" cy="1847850"/>
                    </a:xfrm>
                    <a:prstGeom prst="rect">
                      <a:avLst/>
                    </a:prstGeom>
                    <a:noFill/>
                    <a:ln>
                      <a:noFill/>
                    </a:ln>
                  </pic:spPr>
                </pic:pic>
              </a:graphicData>
            </a:graphic>
          </wp:inline>
        </w:drawing>
      </w:r>
    </w:p>
    <w:p w:rsidR="00CE2969" w:rsidRPr="00CE447F" w:rsidRDefault="00CE2969" w:rsidP="00CE447F">
      <w:pPr>
        <w:spacing w:line="560" w:lineRule="exact"/>
        <w:ind w:firstLineChars="200" w:firstLine="643"/>
        <w:rPr>
          <w:rFonts w:ascii="仿宋" w:eastAsia="仿宋" w:hAnsi="仿宋"/>
          <w:b/>
          <w:sz w:val="32"/>
          <w:szCs w:val="32"/>
        </w:rPr>
      </w:pPr>
      <w:r w:rsidRPr="00CE447F">
        <w:rPr>
          <w:rFonts w:ascii="仿宋" w:eastAsia="仿宋" w:hAnsi="仿宋" w:hint="eastAsia"/>
          <w:b/>
          <w:sz w:val="32"/>
          <w:szCs w:val="32"/>
        </w:rPr>
        <w:t>五</w:t>
      </w:r>
      <w:r w:rsidRPr="00CE447F">
        <w:rPr>
          <w:rFonts w:ascii="仿宋" w:eastAsia="仿宋" w:hAnsi="仿宋"/>
          <w:b/>
          <w:sz w:val="32"/>
          <w:szCs w:val="32"/>
        </w:rPr>
        <w:t>、注意事项</w:t>
      </w:r>
    </w:p>
    <w:p w:rsidR="00CE2969" w:rsidRPr="008517E1" w:rsidRDefault="00CE2969" w:rsidP="00CE2969">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Pr="00A6649F">
        <w:rPr>
          <w:rFonts w:ascii="仿宋" w:eastAsia="仿宋" w:hAnsi="仿宋" w:hint="eastAsia"/>
          <w:sz w:val="32"/>
          <w:szCs w:val="32"/>
        </w:rPr>
        <w:t>此次评教结果作为本学期教师课堂教学质量评价、二级教学单位课堂教学质量评价主要参考依据之一</w:t>
      </w:r>
      <w:r w:rsidR="001E7ECA">
        <w:rPr>
          <w:rFonts w:ascii="仿宋" w:eastAsia="仿宋" w:hAnsi="仿宋" w:hint="eastAsia"/>
          <w:sz w:val="32"/>
          <w:szCs w:val="32"/>
        </w:rPr>
        <w:t>；学生参评率</w:t>
      </w:r>
      <w:r w:rsidR="0046211F">
        <w:rPr>
          <w:rFonts w:ascii="仿宋" w:eastAsia="仿宋" w:hAnsi="仿宋" w:hint="eastAsia"/>
          <w:sz w:val="32"/>
          <w:szCs w:val="32"/>
        </w:rPr>
        <w:t>也</w:t>
      </w:r>
      <w:r w:rsidR="001E7ECA">
        <w:rPr>
          <w:rFonts w:ascii="仿宋" w:eastAsia="仿宋" w:hAnsi="仿宋" w:hint="eastAsia"/>
          <w:sz w:val="32"/>
          <w:szCs w:val="32"/>
        </w:rPr>
        <w:t>将影响</w:t>
      </w:r>
      <w:r w:rsidR="0046211F">
        <w:rPr>
          <w:rFonts w:ascii="仿宋" w:eastAsia="仿宋" w:hAnsi="仿宋" w:hint="eastAsia"/>
          <w:sz w:val="32"/>
          <w:szCs w:val="32"/>
        </w:rPr>
        <w:t>各门课程及</w:t>
      </w:r>
      <w:r w:rsidR="001E7ECA">
        <w:rPr>
          <w:rFonts w:ascii="仿宋" w:eastAsia="仿宋" w:hAnsi="仿宋" w:hint="eastAsia"/>
          <w:sz w:val="32"/>
          <w:szCs w:val="32"/>
        </w:rPr>
        <w:t>各二级</w:t>
      </w:r>
      <w:r w:rsidR="00AB6F52">
        <w:rPr>
          <w:rFonts w:ascii="仿宋" w:eastAsia="仿宋" w:hAnsi="仿宋" w:hint="eastAsia"/>
          <w:sz w:val="32"/>
          <w:szCs w:val="32"/>
        </w:rPr>
        <w:t>教学单位</w:t>
      </w:r>
      <w:r w:rsidR="001E7ECA">
        <w:rPr>
          <w:rFonts w:ascii="仿宋" w:eastAsia="仿宋" w:hAnsi="仿宋" w:hint="eastAsia"/>
          <w:sz w:val="32"/>
          <w:szCs w:val="32"/>
        </w:rPr>
        <w:t>的总体评分</w:t>
      </w:r>
      <w:r>
        <w:rPr>
          <w:rFonts w:ascii="仿宋" w:eastAsia="仿宋" w:hAnsi="仿宋" w:hint="eastAsia"/>
          <w:sz w:val="32"/>
          <w:szCs w:val="32"/>
        </w:rPr>
        <w:t>。</w:t>
      </w:r>
      <w:r w:rsidRPr="008517E1">
        <w:rPr>
          <w:rFonts w:ascii="仿宋" w:eastAsia="仿宋" w:hAnsi="仿宋"/>
          <w:sz w:val="32"/>
          <w:szCs w:val="32"/>
        </w:rPr>
        <w:t>各二级学院必须严肃认真地对待评教工作，积极组织学生参与，</w:t>
      </w:r>
      <w:r w:rsidR="0046211F">
        <w:rPr>
          <w:rFonts w:ascii="仿宋" w:eastAsia="仿宋" w:hAnsi="仿宋"/>
          <w:sz w:val="32"/>
          <w:szCs w:val="32"/>
        </w:rPr>
        <w:t>提高评教率</w:t>
      </w:r>
      <w:r w:rsidR="0046211F">
        <w:rPr>
          <w:rFonts w:ascii="仿宋" w:eastAsia="仿宋" w:hAnsi="仿宋" w:hint="eastAsia"/>
          <w:sz w:val="32"/>
          <w:szCs w:val="32"/>
        </w:rPr>
        <w:t>，</w:t>
      </w:r>
      <w:r w:rsidR="0046211F">
        <w:rPr>
          <w:rFonts w:ascii="仿宋" w:eastAsia="仿宋" w:hAnsi="仿宋"/>
          <w:sz w:val="32"/>
          <w:szCs w:val="32"/>
        </w:rPr>
        <w:t>确保</w:t>
      </w:r>
      <w:r w:rsidRPr="008517E1">
        <w:rPr>
          <w:rFonts w:ascii="仿宋" w:eastAsia="仿宋" w:hAnsi="仿宋"/>
          <w:sz w:val="32"/>
          <w:szCs w:val="32"/>
        </w:rPr>
        <w:t>评教结果全面、客观和公正。</w:t>
      </w:r>
    </w:p>
    <w:p w:rsidR="00CE2969" w:rsidRPr="008517E1" w:rsidRDefault="000378A9" w:rsidP="00CE2969">
      <w:pPr>
        <w:spacing w:line="560" w:lineRule="exact"/>
        <w:ind w:firstLineChars="200" w:firstLine="640"/>
        <w:rPr>
          <w:rFonts w:ascii="仿宋" w:eastAsia="仿宋" w:hAnsi="仿宋"/>
          <w:sz w:val="32"/>
          <w:szCs w:val="32"/>
        </w:rPr>
      </w:pPr>
      <w:r w:rsidRPr="00A6649F">
        <w:rPr>
          <w:rFonts w:ascii="仿宋" w:eastAsia="仿宋" w:hAnsi="仿宋"/>
          <w:sz w:val="32"/>
          <w:szCs w:val="32"/>
        </w:rPr>
        <w:t>（</w:t>
      </w:r>
      <w:r w:rsidRPr="00A6649F">
        <w:rPr>
          <w:rFonts w:ascii="仿宋" w:eastAsia="仿宋" w:hAnsi="仿宋" w:hint="eastAsia"/>
          <w:sz w:val="32"/>
          <w:szCs w:val="32"/>
        </w:rPr>
        <w:t>二</w:t>
      </w:r>
      <w:r w:rsidRPr="00A6649F">
        <w:rPr>
          <w:rFonts w:ascii="仿宋" w:eastAsia="仿宋" w:hAnsi="仿宋"/>
          <w:sz w:val="32"/>
          <w:szCs w:val="32"/>
        </w:rPr>
        <w:t>）</w:t>
      </w:r>
      <w:r w:rsidR="00CE2969" w:rsidRPr="008517E1">
        <w:rPr>
          <w:rFonts w:ascii="仿宋" w:eastAsia="仿宋" w:hAnsi="仿宋"/>
          <w:sz w:val="32"/>
          <w:szCs w:val="32"/>
        </w:rPr>
        <w:t>本课程评价对学校</w:t>
      </w:r>
      <w:r w:rsidR="00CE2969">
        <w:rPr>
          <w:rFonts w:ascii="仿宋" w:eastAsia="仿宋" w:hAnsi="仿宋"/>
          <w:sz w:val="32"/>
          <w:szCs w:val="32"/>
        </w:rPr>
        <w:t>教师改进教学</w:t>
      </w:r>
      <w:r w:rsidR="00CE2969">
        <w:rPr>
          <w:rFonts w:ascii="仿宋" w:eastAsia="仿宋" w:hAnsi="仿宋" w:hint="eastAsia"/>
          <w:sz w:val="32"/>
          <w:szCs w:val="32"/>
        </w:rPr>
        <w:t>，</w:t>
      </w:r>
      <w:r w:rsidR="00CE2969" w:rsidRPr="008517E1">
        <w:rPr>
          <w:rFonts w:ascii="仿宋" w:eastAsia="仿宋" w:hAnsi="仿宋"/>
          <w:sz w:val="32"/>
          <w:szCs w:val="32"/>
        </w:rPr>
        <w:t>提升教学质量有较大帮助，学生应认真对待，客观答题。</w:t>
      </w:r>
    </w:p>
    <w:p w:rsidR="00CE2969" w:rsidRDefault="000378A9" w:rsidP="000378A9">
      <w:pPr>
        <w:spacing w:line="560" w:lineRule="exact"/>
        <w:ind w:firstLineChars="200" w:firstLine="640"/>
        <w:rPr>
          <w:rFonts w:ascii="仿宋" w:eastAsia="仿宋" w:hAnsi="仿宋"/>
          <w:sz w:val="32"/>
          <w:szCs w:val="32"/>
        </w:rPr>
      </w:pPr>
      <w:r w:rsidRPr="008517E1">
        <w:rPr>
          <w:rFonts w:ascii="仿宋" w:eastAsia="仿宋" w:hAnsi="仿宋"/>
          <w:sz w:val="32"/>
          <w:szCs w:val="32"/>
        </w:rPr>
        <w:t>（</w:t>
      </w:r>
      <w:r>
        <w:rPr>
          <w:rFonts w:ascii="仿宋" w:eastAsia="仿宋" w:hAnsi="仿宋" w:hint="eastAsia"/>
          <w:sz w:val="32"/>
          <w:szCs w:val="32"/>
        </w:rPr>
        <w:t>三</w:t>
      </w:r>
      <w:r w:rsidRPr="008517E1">
        <w:rPr>
          <w:rFonts w:ascii="仿宋" w:eastAsia="仿宋" w:hAnsi="仿宋"/>
          <w:sz w:val="32"/>
          <w:szCs w:val="32"/>
        </w:rPr>
        <w:t>）</w:t>
      </w:r>
      <w:r w:rsidR="00CE2969" w:rsidRPr="008517E1">
        <w:rPr>
          <w:rFonts w:ascii="仿宋" w:eastAsia="仿宋" w:hAnsi="仿宋"/>
          <w:sz w:val="32"/>
          <w:szCs w:val="32"/>
        </w:rPr>
        <w:t>在答题时如有疑问需要咨询，可与</w:t>
      </w:r>
      <w:r w:rsidR="00CE2969" w:rsidRPr="008517E1">
        <w:rPr>
          <w:rFonts w:ascii="仿宋" w:eastAsia="仿宋" w:hAnsi="仿宋" w:hint="eastAsia"/>
          <w:sz w:val="32"/>
          <w:szCs w:val="32"/>
        </w:rPr>
        <w:t>质量评估办公室</w:t>
      </w:r>
      <w:r w:rsidR="00CE2969" w:rsidRPr="008517E1">
        <w:rPr>
          <w:rFonts w:ascii="仿宋" w:eastAsia="仿宋" w:hAnsi="仿宋"/>
          <w:sz w:val="32"/>
          <w:szCs w:val="32"/>
        </w:rPr>
        <w:t>联系，电话：5900</w:t>
      </w:r>
      <w:r w:rsidR="00CE2969" w:rsidRPr="008517E1">
        <w:rPr>
          <w:rFonts w:ascii="仿宋" w:eastAsia="仿宋" w:hAnsi="仿宋" w:hint="eastAsia"/>
          <w:sz w:val="32"/>
          <w:szCs w:val="32"/>
        </w:rPr>
        <w:t>951，</w:t>
      </w:r>
      <w:r w:rsidR="00462B64">
        <w:rPr>
          <w:rFonts w:ascii="仿宋" w:eastAsia="仿宋" w:hAnsi="仿宋" w:hint="eastAsia"/>
          <w:sz w:val="32"/>
          <w:szCs w:val="32"/>
        </w:rPr>
        <w:t>覃</w:t>
      </w:r>
      <w:r w:rsidR="00CE2969" w:rsidRPr="008517E1">
        <w:rPr>
          <w:rFonts w:ascii="仿宋" w:eastAsia="仿宋" w:hAnsi="仿宋" w:hint="eastAsia"/>
          <w:sz w:val="32"/>
          <w:szCs w:val="32"/>
        </w:rPr>
        <w:t>老师</w:t>
      </w:r>
      <w:r w:rsidR="00CE2969" w:rsidRPr="008517E1">
        <w:rPr>
          <w:rFonts w:ascii="仿宋" w:eastAsia="仿宋" w:hAnsi="仿宋"/>
          <w:sz w:val="32"/>
          <w:szCs w:val="32"/>
        </w:rPr>
        <w:t>。</w:t>
      </w:r>
    </w:p>
    <w:p w:rsidR="005D2517" w:rsidRDefault="005D2517" w:rsidP="000378A9">
      <w:pPr>
        <w:spacing w:line="560" w:lineRule="exact"/>
        <w:ind w:firstLineChars="200" w:firstLine="640"/>
        <w:rPr>
          <w:rFonts w:ascii="仿宋" w:eastAsia="仿宋" w:hAnsi="仿宋"/>
          <w:sz w:val="32"/>
          <w:szCs w:val="32"/>
        </w:rPr>
      </w:pPr>
    </w:p>
    <w:p w:rsidR="005D2517" w:rsidRPr="008517E1" w:rsidRDefault="005D2517" w:rsidP="000378A9">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sidRPr="005D2517">
        <w:rPr>
          <w:rFonts w:ascii="仿宋" w:eastAsia="仿宋" w:hAnsi="仿宋" w:hint="eastAsia"/>
          <w:sz w:val="32"/>
          <w:szCs w:val="32"/>
        </w:rPr>
        <w:t>2018-2019-1学期学生课程评估问卷</w:t>
      </w:r>
    </w:p>
    <w:p w:rsidR="00CE2969" w:rsidRPr="00462B64" w:rsidRDefault="005D2517" w:rsidP="00CE2969">
      <w:pPr>
        <w:spacing w:line="560" w:lineRule="exact"/>
        <w:jc w:val="left"/>
        <w:rPr>
          <w:rFonts w:eastAsia="仿宋"/>
          <w:sz w:val="32"/>
          <w:szCs w:val="32"/>
        </w:rPr>
      </w:pPr>
      <w:r>
        <w:rPr>
          <w:rFonts w:eastAsia="仿宋" w:hint="eastAsia"/>
          <w:sz w:val="32"/>
          <w:szCs w:val="32"/>
        </w:rPr>
        <w:t xml:space="preserve">     </w:t>
      </w:r>
    </w:p>
    <w:p w:rsidR="00CE2969" w:rsidRDefault="00CE2969" w:rsidP="00CE2969">
      <w:pPr>
        <w:spacing w:line="560" w:lineRule="exact"/>
        <w:jc w:val="left"/>
        <w:rPr>
          <w:rFonts w:eastAsia="仿宋"/>
          <w:sz w:val="32"/>
          <w:szCs w:val="32"/>
        </w:rPr>
      </w:pPr>
    </w:p>
    <w:p w:rsidR="00626A80" w:rsidRDefault="00626A80" w:rsidP="00CE2969">
      <w:pPr>
        <w:spacing w:line="560" w:lineRule="exact"/>
        <w:jc w:val="left"/>
        <w:rPr>
          <w:rFonts w:eastAsia="仿宋"/>
          <w:sz w:val="32"/>
          <w:szCs w:val="32"/>
        </w:rPr>
      </w:pPr>
    </w:p>
    <w:p w:rsidR="00CE2969" w:rsidRDefault="00CE2969" w:rsidP="00CE2969">
      <w:pPr>
        <w:spacing w:line="560" w:lineRule="exact"/>
        <w:ind w:right="420"/>
        <w:jc w:val="right"/>
        <w:rPr>
          <w:rFonts w:eastAsia="仿宋"/>
          <w:sz w:val="32"/>
          <w:szCs w:val="32"/>
        </w:rPr>
      </w:pPr>
      <w:r>
        <w:rPr>
          <w:rFonts w:eastAsia="仿宋" w:hint="eastAsia"/>
          <w:sz w:val="32"/>
          <w:szCs w:val="32"/>
        </w:rPr>
        <w:t xml:space="preserve">    </w:t>
      </w:r>
      <w:r>
        <w:rPr>
          <w:rFonts w:eastAsia="仿宋"/>
          <w:sz w:val="32"/>
          <w:szCs w:val="32"/>
        </w:rPr>
        <w:t>南宁学院</w:t>
      </w:r>
      <w:r>
        <w:rPr>
          <w:rFonts w:eastAsia="仿宋" w:hint="eastAsia"/>
          <w:sz w:val="32"/>
          <w:szCs w:val="32"/>
        </w:rPr>
        <w:t>质量评估办公室</w:t>
      </w:r>
    </w:p>
    <w:p w:rsidR="005D2517" w:rsidRDefault="00CE2969" w:rsidP="00AB6F52">
      <w:pPr>
        <w:spacing w:line="560" w:lineRule="exact"/>
        <w:ind w:right="140" w:firstLineChars="1600" w:firstLine="5120"/>
        <w:rPr>
          <w:rFonts w:eastAsia="仿宋"/>
          <w:sz w:val="32"/>
          <w:szCs w:val="32"/>
        </w:rPr>
      </w:pPr>
      <w:r>
        <w:rPr>
          <w:rFonts w:eastAsia="仿宋"/>
          <w:sz w:val="32"/>
          <w:szCs w:val="32"/>
        </w:rPr>
        <w:t>20</w:t>
      </w:r>
      <w:r w:rsidR="00462B64">
        <w:rPr>
          <w:rFonts w:eastAsia="仿宋" w:hint="eastAsia"/>
          <w:sz w:val="32"/>
          <w:szCs w:val="32"/>
        </w:rPr>
        <w:t>19</w:t>
      </w:r>
      <w:r>
        <w:rPr>
          <w:rFonts w:eastAsia="仿宋"/>
          <w:sz w:val="32"/>
          <w:szCs w:val="32"/>
        </w:rPr>
        <w:t>年</w:t>
      </w:r>
      <w:r w:rsidR="00462B64">
        <w:rPr>
          <w:rFonts w:eastAsia="仿宋" w:hint="eastAsia"/>
          <w:sz w:val="32"/>
          <w:szCs w:val="32"/>
        </w:rPr>
        <w:t>1</w:t>
      </w:r>
      <w:r>
        <w:rPr>
          <w:rFonts w:eastAsia="仿宋"/>
          <w:sz w:val="32"/>
          <w:szCs w:val="32"/>
        </w:rPr>
        <w:t>月</w:t>
      </w:r>
      <w:r w:rsidR="00462B64">
        <w:rPr>
          <w:rFonts w:eastAsia="仿宋" w:hint="eastAsia"/>
          <w:sz w:val="32"/>
          <w:szCs w:val="32"/>
        </w:rPr>
        <w:t>9</w:t>
      </w:r>
      <w:r>
        <w:rPr>
          <w:rFonts w:eastAsia="仿宋"/>
          <w:sz w:val="32"/>
          <w:szCs w:val="32"/>
        </w:rPr>
        <w:t>日</w:t>
      </w:r>
    </w:p>
    <w:p w:rsidR="005D2517" w:rsidRPr="005D2517" w:rsidRDefault="005D2517" w:rsidP="005D2517">
      <w:pPr>
        <w:spacing w:line="560" w:lineRule="exact"/>
        <w:ind w:right="140"/>
        <w:jc w:val="left"/>
        <w:rPr>
          <w:rFonts w:eastAsia="仿宋"/>
          <w:sz w:val="32"/>
          <w:szCs w:val="32"/>
        </w:rPr>
      </w:pPr>
      <w:r>
        <w:rPr>
          <w:rFonts w:eastAsia="仿宋" w:hint="eastAsia"/>
          <w:sz w:val="32"/>
          <w:szCs w:val="32"/>
        </w:rPr>
        <w:lastRenderedPageBreak/>
        <w:t>附件：</w:t>
      </w:r>
      <w:bookmarkStart w:id="1" w:name="OLE_LINK5"/>
    </w:p>
    <w:p w:rsidR="005D2517" w:rsidRPr="005D2517" w:rsidRDefault="005D2517" w:rsidP="005D2517">
      <w:pPr>
        <w:widowControl/>
        <w:shd w:val="clear" w:color="auto" w:fill="FFFFFF"/>
        <w:spacing w:line="450" w:lineRule="atLeast"/>
        <w:jc w:val="center"/>
        <w:outlineLvl w:val="0"/>
        <w:rPr>
          <w:rFonts w:ascii="宋体" w:hAnsi="宋体" w:cs="宋体"/>
          <w:b/>
          <w:kern w:val="36"/>
          <w:sz w:val="36"/>
          <w:szCs w:val="36"/>
        </w:rPr>
      </w:pPr>
      <w:r w:rsidRPr="005D2517">
        <w:rPr>
          <w:rFonts w:ascii="宋体" w:hAnsi="宋体" w:cs="宋体"/>
          <w:b/>
          <w:kern w:val="36"/>
          <w:sz w:val="36"/>
          <w:szCs w:val="36"/>
        </w:rPr>
        <w:t>201</w:t>
      </w:r>
      <w:r w:rsidRPr="005D2517">
        <w:rPr>
          <w:rFonts w:ascii="宋体" w:hAnsi="宋体" w:cs="宋体" w:hint="eastAsia"/>
          <w:b/>
          <w:kern w:val="36"/>
          <w:sz w:val="36"/>
          <w:szCs w:val="36"/>
        </w:rPr>
        <w:t>8</w:t>
      </w:r>
      <w:r w:rsidRPr="005D2517">
        <w:rPr>
          <w:rFonts w:ascii="宋体" w:hAnsi="宋体" w:cs="宋体"/>
          <w:b/>
          <w:kern w:val="36"/>
          <w:sz w:val="36"/>
          <w:szCs w:val="36"/>
        </w:rPr>
        <w:t>-201</w:t>
      </w:r>
      <w:r w:rsidRPr="005D2517">
        <w:rPr>
          <w:rFonts w:ascii="宋体" w:hAnsi="宋体" w:cs="宋体" w:hint="eastAsia"/>
          <w:b/>
          <w:kern w:val="36"/>
          <w:sz w:val="36"/>
          <w:szCs w:val="36"/>
        </w:rPr>
        <w:t>9</w:t>
      </w:r>
      <w:r w:rsidRPr="005D2517">
        <w:rPr>
          <w:rFonts w:ascii="宋体" w:hAnsi="宋体" w:cs="宋体"/>
          <w:b/>
          <w:kern w:val="36"/>
          <w:sz w:val="36"/>
          <w:szCs w:val="36"/>
        </w:rPr>
        <w:t>-</w:t>
      </w:r>
      <w:r w:rsidRPr="005D2517">
        <w:rPr>
          <w:rFonts w:ascii="宋体" w:hAnsi="宋体" w:cs="宋体" w:hint="eastAsia"/>
          <w:b/>
          <w:kern w:val="36"/>
          <w:sz w:val="36"/>
          <w:szCs w:val="36"/>
        </w:rPr>
        <w:t>1</w:t>
      </w:r>
      <w:r w:rsidRPr="005D2517">
        <w:rPr>
          <w:rFonts w:ascii="宋体" w:hAnsi="宋体" w:cs="宋体"/>
          <w:b/>
          <w:kern w:val="36"/>
          <w:sz w:val="36"/>
          <w:szCs w:val="36"/>
        </w:rPr>
        <w:t>学期学生课程</w:t>
      </w:r>
      <w:r w:rsidRPr="005D2517">
        <w:rPr>
          <w:rFonts w:ascii="宋体" w:hAnsi="宋体" w:cs="宋体" w:hint="eastAsia"/>
          <w:b/>
          <w:kern w:val="36"/>
          <w:sz w:val="36"/>
          <w:szCs w:val="36"/>
        </w:rPr>
        <w:t>评估问卷</w:t>
      </w:r>
    </w:p>
    <w:p w:rsidR="005D2517" w:rsidRDefault="005D2517" w:rsidP="005D2517">
      <w:pPr>
        <w:widowControl/>
        <w:shd w:val="clear" w:color="auto" w:fill="FFFFFF"/>
        <w:spacing w:line="330" w:lineRule="atLeast"/>
        <w:jc w:val="left"/>
        <w:rPr>
          <w:rFonts w:ascii="Calibri" w:hAnsi="Calibri"/>
          <w:color w:val="000000"/>
          <w:sz w:val="24"/>
          <w:shd w:val="clear" w:color="auto" w:fill="FFFFFF"/>
        </w:rPr>
      </w:pPr>
      <w:bookmarkStart w:id="2" w:name="OLE_LINK7"/>
      <w:bookmarkStart w:id="3" w:name="OLE_LINK8"/>
      <w:bookmarkStart w:id="4" w:name="OLE_LINK3"/>
      <w:bookmarkStart w:id="5" w:name="OLE_LINK6"/>
      <w:bookmarkStart w:id="6" w:name="OLE_LINK1"/>
    </w:p>
    <w:p w:rsidR="001A0265" w:rsidRDefault="005D2517" w:rsidP="001A0265">
      <w:pPr>
        <w:widowControl/>
        <w:shd w:val="clear" w:color="auto" w:fill="FFFFFF"/>
        <w:spacing w:line="600" w:lineRule="exact"/>
        <w:rPr>
          <w:rFonts w:ascii="仿宋" w:eastAsia="仿宋" w:hAnsi="仿宋"/>
          <w:color w:val="000000"/>
          <w:sz w:val="32"/>
          <w:szCs w:val="32"/>
          <w:shd w:val="clear" w:color="auto" w:fill="FFFFFF"/>
        </w:rPr>
      </w:pPr>
      <w:bookmarkStart w:id="7" w:name="OLE_LINK9"/>
      <w:r w:rsidRPr="005D2517">
        <w:rPr>
          <w:rFonts w:ascii="仿宋" w:eastAsia="仿宋" w:hAnsi="仿宋" w:hint="eastAsia"/>
          <w:color w:val="000000"/>
          <w:sz w:val="32"/>
          <w:szCs w:val="32"/>
          <w:shd w:val="clear" w:color="auto" w:fill="FFFFFF"/>
        </w:rPr>
        <w:t>亲爱的同学：</w:t>
      </w:r>
    </w:p>
    <w:p w:rsidR="005D2517" w:rsidRPr="005D2517" w:rsidRDefault="005D2517" w:rsidP="001A0265">
      <w:pPr>
        <w:widowControl/>
        <w:shd w:val="clear" w:color="auto" w:fill="FFFFFF"/>
        <w:spacing w:line="600" w:lineRule="exact"/>
        <w:ind w:firstLineChars="200" w:firstLine="640"/>
        <w:rPr>
          <w:rFonts w:ascii="仿宋" w:eastAsia="仿宋" w:hAnsi="仿宋"/>
          <w:color w:val="000000"/>
          <w:sz w:val="32"/>
          <w:szCs w:val="32"/>
          <w:shd w:val="clear" w:color="auto" w:fill="FFFFFF"/>
        </w:rPr>
      </w:pPr>
      <w:r w:rsidRPr="005D2517">
        <w:rPr>
          <w:rFonts w:ascii="仿宋" w:eastAsia="仿宋" w:hAnsi="仿宋" w:hint="eastAsia"/>
          <w:color w:val="000000"/>
          <w:sz w:val="32"/>
          <w:szCs w:val="32"/>
          <w:shd w:val="clear" w:color="auto" w:fill="FFFFFF"/>
        </w:rPr>
        <w:t>您好！为全面了解我校教师授课情况和学生的真实需求，为授课教师改善教学、提高学生学习效果提供参考依据，现组织2018-2019-1学期学生课程评估工作。此次数据将于2019年1月13日，24：00收集完毕，请您根据自身的实际情况和真实的想法及时填答问卷。您的答案没有对错之分，您提供的信息将为本门课程的教学改进提供重要依据，谢谢。</w:t>
      </w:r>
      <w:bookmarkEnd w:id="7"/>
    </w:p>
    <w:bookmarkEnd w:id="2"/>
    <w:bookmarkEnd w:id="3"/>
    <w:p w:rsidR="005D2517" w:rsidRPr="005D2517" w:rsidRDefault="005D2517" w:rsidP="005D2517">
      <w:pPr>
        <w:widowControl/>
        <w:shd w:val="clear" w:color="auto" w:fill="FFFFFF"/>
        <w:spacing w:line="330" w:lineRule="atLeast"/>
        <w:jc w:val="left"/>
        <w:rPr>
          <w:rFonts w:ascii="Calibri" w:hAnsi="Calibri"/>
          <w:color w:val="000000"/>
          <w:sz w:val="18"/>
          <w:szCs w:val="18"/>
          <w:shd w:val="clear" w:color="auto" w:fill="FFFFFF"/>
        </w:rPr>
      </w:pPr>
    </w:p>
    <w:bookmarkEnd w:id="1"/>
    <w:bookmarkEnd w:id="4"/>
    <w:bookmarkEnd w:id="5"/>
    <w:bookmarkEnd w:id="6"/>
    <w:p w:rsidR="005D2517" w:rsidRPr="005D2517" w:rsidRDefault="005D2517" w:rsidP="005D2517">
      <w:pPr>
        <w:widowControl/>
        <w:shd w:val="clear" w:color="auto" w:fill="FFFFFF"/>
        <w:spacing w:line="300" w:lineRule="atLeast"/>
        <w:ind w:firstLineChars="200" w:firstLine="480"/>
        <w:jc w:val="left"/>
        <w:rPr>
          <w:rFonts w:ascii="宋体" w:hAnsi="宋体" w:cs="宋体"/>
          <w:kern w:val="0"/>
          <w:sz w:val="24"/>
        </w:rPr>
      </w:pPr>
      <w:r w:rsidRPr="005D2517">
        <w:rPr>
          <w:rFonts w:ascii="宋体" w:hAnsi="宋体" w:cs="宋体"/>
          <w:kern w:val="0"/>
          <w:sz w:val="24"/>
        </w:rPr>
        <w:t>1、教学态度</w:t>
      </w:r>
    </w:p>
    <w:tbl>
      <w:tblPr>
        <w:tblW w:w="8997" w:type="dxa"/>
        <w:jc w:val="center"/>
        <w:tblCellSpacing w:w="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718"/>
        <w:gridCol w:w="709"/>
        <w:gridCol w:w="723"/>
        <w:gridCol w:w="1114"/>
        <w:gridCol w:w="733"/>
      </w:tblGrid>
      <w:tr w:rsidR="005D2517" w:rsidRPr="005D2517" w:rsidTr="001A0265">
        <w:trPr>
          <w:trHeight w:val="400"/>
          <w:tblCellSpacing w:w="0" w:type="dxa"/>
          <w:jc w:val="center"/>
        </w:trPr>
        <w:tc>
          <w:tcPr>
            <w:tcW w:w="5718" w:type="dxa"/>
            <w:shd w:val="clear" w:color="auto" w:fill="F5F5F5"/>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优</w:t>
            </w:r>
          </w:p>
        </w:tc>
        <w:tc>
          <w:tcPr>
            <w:tcW w:w="723"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良</w:t>
            </w:r>
          </w:p>
        </w:tc>
        <w:tc>
          <w:tcPr>
            <w:tcW w:w="1114"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及格</w:t>
            </w:r>
          </w:p>
        </w:tc>
        <w:tc>
          <w:tcPr>
            <w:tcW w:w="733"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差</w:t>
            </w:r>
          </w:p>
        </w:tc>
      </w:tr>
      <w:tr w:rsidR="005D2517" w:rsidRPr="005D2517" w:rsidTr="001A0265">
        <w:trPr>
          <w:trHeight w:val="702"/>
          <w:tblCellSpacing w:w="0" w:type="dxa"/>
          <w:jc w:val="center"/>
        </w:trPr>
        <w:tc>
          <w:tcPr>
            <w:tcW w:w="5718"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尊重和关爱学生。</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r w:rsidR="005D2517" w:rsidRPr="005D2517" w:rsidTr="001A0265">
        <w:trPr>
          <w:trHeight w:val="510"/>
          <w:tblCellSpacing w:w="0" w:type="dxa"/>
          <w:jc w:val="center"/>
        </w:trPr>
        <w:tc>
          <w:tcPr>
            <w:tcW w:w="5718"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讲课有热情，精神饱满；对违反课堂纪律的现象严抓严管，课堂秩序良好。</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bl>
    <w:p w:rsidR="005D2517" w:rsidRPr="005D2517" w:rsidRDefault="005D2517" w:rsidP="005D2517">
      <w:pPr>
        <w:widowControl/>
        <w:shd w:val="clear" w:color="auto" w:fill="FFFFFF"/>
        <w:spacing w:line="300" w:lineRule="atLeast"/>
        <w:jc w:val="left"/>
        <w:rPr>
          <w:rFonts w:ascii="宋体" w:hAnsi="宋体" w:cs="宋体"/>
          <w:kern w:val="0"/>
          <w:sz w:val="24"/>
        </w:rPr>
      </w:pPr>
    </w:p>
    <w:p w:rsidR="005D2517" w:rsidRPr="005D2517" w:rsidRDefault="005D2517" w:rsidP="005D2517">
      <w:pPr>
        <w:widowControl/>
        <w:shd w:val="clear" w:color="auto" w:fill="FFFFFF"/>
        <w:spacing w:line="300" w:lineRule="atLeast"/>
        <w:ind w:firstLineChars="200" w:firstLine="480"/>
        <w:jc w:val="left"/>
        <w:rPr>
          <w:rFonts w:ascii="宋体" w:hAnsi="宋体" w:cs="宋体"/>
          <w:kern w:val="0"/>
          <w:sz w:val="24"/>
        </w:rPr>
      </w:pPr>
      <w:r w:rsidRPr="005D2517">
        <w:rPr>
          <w:rFonts w:ascii="宋体" w:hAnsi="宋体" w:cs="宋体"/>
          <w:kern w:val="0"/>
          <w:sz w:val="24"/>
        </w:rPr>
        <w:t>2、教学内容</w:t>
      </w:r>
    </w:p>
    <w:tbl>
      <w:tblPr>
        <w:tblW w:w="9002" w:type="dxa"/>
        <w:jc w:val="center"/>
        <w:tblCellSpacing w:w="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92"/>
        <w:gridCol w:w="709"/>
        <w:gridCol w:w="751"/>
        <w:gridCol w:w="1134"/>
        <w:gridCol w:w="716"/>
      </w:tblGrid>
      <w:tr w:rsidR="005D2517" w:rsidRPr="005D2517" w:rsidTr="001A0265">
        <w:trPr>
          <w:trHeight w:val="510"/>
          <w:tblCellSpacing w:w="0" w:type="dxa"/>
          <w:jc w:val="center"/>
        </w:trPr>
        <w:tc>
          <w:tcPr>
            <w:tcW w:w="5692" w:type="dxa"/>
            <w:shd w:val="clear" w:color="auto" w:fill="F5F5F5"/>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优</w:t>
            </w:r>
          </w:p>
        </w:tc>
        <w:tc>
          <w:tcPr>
            <w:tcW w:w="751"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及格</w:t>
            </w:r>
          </w:p>
        </w:tc>
        <w:tc>
          <w:tcPr>
            <w:tcW w:w="716"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差</w:t>
            </w:r>
          </w:p>
        </w:tc>
      </w:tr>
      <w:tr w:rsidR="005D2517" w:rsidRPr="005D2517" w:rsidTr="001A0265">
        <w:trPr>
          <w:trHeight w:val="510"/>
          <w:tblCellSpacing w:w="0" w:type="dxa"/>
          <w:jc w:val="center"/>
        </w:trPr>
        <w:tc>
          <w:tcPr>
            <w:tcW w:w="5692"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讲课内容熟练，概念准确清楚，逻辑性强，无照本宣科现象。（</w:t>
            </w:r>
            <w:r w:rsidRPr="005D2517">
              <w:rPr>
                <w:rFonts w:ascii="宋体" w:hAnsi="宋体" w:cs="宋体" w:hint="eastAsia"/>
                <w:kern w:val="0"/>
                <w:sz w:val="24"/>
              </w:rPr>
              <w:t>实验课：熟悉实验内容及仪器设备，能及时排除故障，讲解简明扼要，示范操作规范；</w:t>
            </w:r>
            <w:r w:rsidRPr="005D2517">
              <w:rPr>
                <w:rFonts w:ascii="宋体" w:hAnsi="宋体" w:cs="宋体"/>
                <w:kern w:val="0"/>
                <w:sz w:val="24"/>
              </w:rPr>
              <w:t>体育课：讲解清晰，示范正确，要领突出，动作熟练。）</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r w:rsidR="005D2517" w:rsidRPr="005D2517" w:rsidTr="001A0265">
        <w:trPr>
          <w:trHeight w:val="909"/>
          <w:tblCellSpacing w:w="0" w:type="dxa"/>
          <w:jc w:val="center"/>
        </w:trPr>
        <w:tc>
          <w:tcPr>
            <w:tcW w:w="5692"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课程内容信息饱满，有一定深度，学生通过努力可以接受；突出重点、讲清难点。</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r w:rsidR="005D2517" w:rsidRPr="005D2517" w:rsidTr="001A0265">
        <w:trPr>
          <w:trHeight w:val="1231"/>
          <w:tblCellSpacing w:w="0" w:type="dxa"/>
          <w:jc w:val="center"/>
        </w:trPr>
        <w:tc>
          <w:tcPr>
            <w:tcW w:w="5692"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理论联系实际，注意介绍本学科研究和发展动态。（体育课：注重把体育锻炼安全知识、健康理念、健身锻炼技术方法恰当的融入教学内容中。）</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bl>
    <w:p w:rsidR="005D2517" w:rsidRPr="005D2517" w:rsidRDefault="005D2517" w:rsidP="005D2517">
      <w:pPr>
        <w:widowControl/>
        <w:shd w:val="clear" w:color="auto" w:fill="FFFFFF"/>
        <w:spacing w:line="300" w:lineRule="atLeast"/>
        <w:jc w:val="left"/>
        <w:rPr>
          <w:rFonts w:ascii="宋体" w:hAnsi="宋体" w:cs="宋体"/>
          <w:kern w:val="0"/>
          <w:sz w:val="24"/>
        </w:rPr>
      </w:pPr>
      <w:r w:rsidRPr="005D2517">
        <w:rPr>
          <w:rFonts w:ascii="宋体" w:hAnsi="宋体" w:cs="宋体"/>
          <w:kern w:val="0"/>
          <w:sz w:val="24"/>
        </w:rPr>
        <w:lastRenderedPageBreak/>
        <w:t>3、教学组织</w:t>
      </w:r>
    </w:p>
    <w:tbl>
      <w:tblPr>
        <w:tblpPr w:leftFromText="180" w:rightFromText="180" w:vertAnchor="text" w:horzAnchor="margin" w:tblpX="274" w:tblpY="196"/>
        <w:tblW w:w="90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774"/>
        <w:gridCol w:w="709"/>
        <w:gridCol w:w="709"/>
        <w:gridCol w:w="1134"/>
        <w:gridCol w:w="708"/>
      </w:tblGrid>
      <w:tr w:rsidR="005D2517" w:rsidRPr="005D2517" w:rsidTr="00951F17">
        <w:trPr>
          <w:trHeight w:val="510"/>
          <w:tblCellSpacing w:w="0" w:type="dxa"/>
        </w:trPr>
        <w:tc>
          <w:tcPr>
            <w:tcW w:w="5774" w:type="dxa"/>
            <w:shd w:val="clear" w:color="auto" w:fill="F5F5F5"/>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优</w:t>
            </w:r>
          </w:p>
        </w:tc>
        <w:tc>
          <w:tcPr>
            <w:tcW w:w="709"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及格</w:t>
            </w:r>
          </w:p>
        </w:tc>
        <w:tc>
          <w:tcPr>
            <w:tcW w:w="708"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差</w:t>
            </w:r>
          </w:p>
        </w:tc>
      </w:tr>
      <w:tr w:rsidR="005D2517" w:rsidRPr="005D2517" w:rsidTr="00951F17">
        <w:trPr>
          <w:trHeight w:val="909"/>
          <w:tblCellSpacing w:w="0" w:type="dxa"/>
        </w:trPr>
        <w:tc>
          <w:tcPr>
            <w:tcW w:w="5774"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教学方法灵活，能激发学生学习兴趣，学生积极参与课堂活动，师生互动良好，课堂气氛活跃。</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r w:rsidR="005D2517" w:rsidRPr="005D2517" w:rsidTr="00951F17">
        <w:trPr>
          <w:trHeight w:val="510"/>
          <w:tblCellSpacing w:w="0" w:type="dxa"/>
        </w:trPr>
        <w:tc>
          <w:tcPr>
            <w:tcW w:w="5774"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hint="eastAsia"/>
                <w:kern w:val="0"/>
                <w:sz w:val="24"/>
              </w:rPr>
              <w:t>每一次课</w:t>
            </w:r>
            <w:r w:rsidRPr="005D2517">
              <w:rPr>
                <w:rFonts w:ascii="宋体" w:hAnsi="宋体" w:cs="宋体"/>
                <w:kern w:val="0"/>
                <w:sz w:val="24"/>
              </w:rPr>
              <w:t>有为巩固本次课教学效果或为下节课教学内容准备的数量份量恰当的课后作业、任务或小组活动；认真辅导答疑和批改作业，批改及时。（体育课：讲练结合，课堂辅导认真、及时、有效。）</w:t>
            </w: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bl>
    <w:p w:rsidR="005D2517" w:rsidRPr="005D2517" w:rsidRDefault="005D2517" w:rsidP="005D2517">
      <w:pPr>
        <w:widowControl/>
        <w:numPr>
          <w:ilvl w:val="0"/>
          <w:numId w:val="2"/>
        </w:numPr>
        <w:shd w:val="clear" w:color="auto" w:fill="FFFFFF"/>
        <w:spacing w:beforeLines="100" w:before="312" w:line="300" w:lineRule="atLeast"/>
        <w:jc w:val="left"/>
        <w:rPr>
          <w:rFonts w:ascii="宋体" w:hAnsi="宋体" w:cs="宋体"/>
          <w:kern w:val="0"/>
          <w:sz w:val="24"/>
        </w:rPr>
      </w:pPr>
      <w:r w:rsidRPr="005D2517">
        <w:rPr>
          <w:rFonts w:ascii="宋体" w:hAnsi="宋体" w:cs="宋体"/>
          <w:kern w:val="0"/>
          <w:sz w:val="24"/>
        </w:rPr>
        <w:t>教学效果</w:t>
      </w:r>
    </w:p>
    <w:tbl>
      <w:tblPr>
        <w:tblW w:w="9072" w:type="dxa"/>
        <w:tblCellSpacing w:w="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12"/>
        <w:gridCol w:w="860"/>
        <w:gridCol w:w="860"/>
        <w:gridCol w:w="863"/>
        <w:gridCol w:w="677"/>
      </w:tblGrid>
      <w:tr w:rsidR="005D2517" w:rsidRPr="005D2517" w:rsidTr="001A0265">
        <w:trPr>
          <w:trHeight w:val="510"/>
          <w:tblCellSpacing w:w="0" w:type="dxa"/>
        </w:trPr>
        <w:tc>
          <w:tcPr>
            <w:tcW w:w="5812" w:type="dxa"/>
            <w:shd w:val="clear" w:color="auto" w:fill="F5F5F5"/>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kern w:val="0"/>
                <w:sz w:val="24"/>
              </w:rPr>
              <w:t> </w:t>
            </w:r>
          </w:p>
        </w:tc>
        <w:tc>
          <w:tcPr>
            <w:tcW w:w="860"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优</w:t>
            </w:r>
          </w:p>
        </w:tc>
        <w:tc>
          <w:tcPr>
            <w:tcW w:w="860"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良</w:t>
            </w:r>
          </w:p>
        </w:tc>
        <w:tc>
          <w:tcPr>
            <w:tcW w:w="863"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及格</w:t>
            </w:r>
          </w:p>
        </w:tc>
        <w:tc>
          <w:tcPr>
            <w:tcW w:w="677"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差</w:t>
            </w:r>
          </w:p>
        </w:tc>
      </w:tr>
      <w:tr w:rsidR="005D2517" w:rsidRPr="005D2517" w:rsidTr="001A0265">
        <w:trPr>
          <w:trHeight w:val="510"/>
          <w:tblCellSpacing w:w="0" w:type="dxa"/>
        </w:trPr>
        <w:tc>
          <w:tcPr>
            <w:tcW w:w="5812"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学生理解或掌握教学内容。</w:t>
            </w:r>
          </w:p>
        </w:tc>
        <w:tc>
          <w:tcPr>
            <w:tcW w:w="860"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r w:rsidR="005D2517" w:rsidRPr="005D2517" w:rsidTr="001A0265">
        <w:trPr>
          <w:trHeight w:val="510"/>
          <w:tblCellSpacing w:w="0" w:type="dxa"/>
        </w:trPr>
        <w:tc>
          <w:tcPr>
            <w:tcW w:w="5812"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r w:rsidRPr="005D2517">
              <w:rPr>
                <w:rFonts w:ascii="宋体" w:hAnsi="宋体" w:cs="宋体"/>
                <w:kern w:val="0"/>
                <w:sz w:val="24"/>
              </w:rPr>
              <w:t>启发学生的创新性思维，学生相关能力得到培养或提高。（实验课</w:t>
            </w:r>
            <w:r w:rsidRPr="005D2517">
              <w:rPr>
                <w:rFonts w:ascii="宋体" w:hAnsi="宋体" w:cs="宋体" w:hint="eastAsia"/>
                <w:kern w:val="0"/>
                <w:sz w:val="24"/>
              </w:rPr>
              <w:t>：</w:t>
            </w:r>
            <w:r w:rsidRPr="005D2517">
              <w:rPr>
                <w:rFonts w:ascii="宋体" w:hAnsi="宋体" w:cs="宋体"/>
                <w:kern w:val="0"/>
                <w:sz w:val="24"/>
              </w:rPr>
              <w:t>学生掌握了操作要领</w:t>
            </w:r>
            <w:r w:rsidRPr="005D2517">
              <w:rPr>
                <w:rFonts w:ascii="宋体" w:hAnsi="宋体" w:cs="宋体" w:hint="eastAsia"/>
                <w:kern w:val="0"/>
                <w:sz w:val="24"/>
              </w:rPr>
              <w:t>，</w:t>
            </w:r>
            <w:r w:rsidRPr="005D2517">
              <w:rPr>
                <w:rFonts w:ascii="宋体" w:hAnsi="宋体" w:cs="宋体"/>
                <w:kern w:val="0"/>
                <w:sz w:val="24"/>
              </w:rPr>
              <w:t>分析</w:t>
            </w:r>
            <w:r w:rsidRPr="005D2517">
              <w:rPr>
                <w:rFonts w:ascii="宋体" w:hAnsi="宋体" w:cs="宋体" w:hint="eastAsia"/>
                <w:kern w:val="0"/>
                <w:sz w:val="24"/>
              </w:rPr>
              <w:t>、</w:t>
            </w:r>
            <w:r w:rsidRPr="005D2517">
              <w:rPr>
                <w:rFonts w:ascii="宋体" w:hAnsi="宋体" w:cs="宋体"/>
                <w:kern w:val="0"/>
                <w:sz w:val="24"/>
              </w:rPr>
              <w:t>解决问题及</w:t>
            </w:r>
            <w:r w:rsidRPr="005D2517">
              <w:rPr>
                <w:rFonts w:ascii="宋体" w:hAnsi="宋体" w:cs="宋体" w:hint="eastAsia"/>
                <w:kern w:val="0"/>
                <w:sz w:val="24"/>
              </w:rPr>
              <w:t>创新</w:t>
            </w:r>
            <w:r w:rsidRPr="005D2517">
              <w:rPr>
                <w:rFonts w:ascii="宋体" w:hAnsi="宋体" w:cs="宋体"/>
                <w:kern w:val="0"/>
                <w:sz w:val="24"/>
              </w:rPr>
              <w:t>能力得到提高</w:t>
            </w:r>
            <w:r w:rsidRPr="005D2517">
              <w:rPr>
                <w:rFonts w:ascii="宋体" w:hAnsi="宋体" w:cs="宋体" w:hint="eastAsia"/>
                <w:kern w:val="0"/>
                <w:sz w:val="24"/>
              </w:rPr>
              <w:t>；</w:t>
            </w:r>
            <w:r w:rsidRPr="005D2517">
              <w:rPr>
                <w:rFonts w:ascii="宋体" w:hAnsi="宋体" w:cs="宋体"/>
                <w:kern w:val="0"/>
                <w:sz w:val="24"/>
              </w:rPr>
              <w:t>体育课：学生运动技术、技能水平及身体素质得到了提高。）</w:t>
            </w:r>
          </w:p>
        </w:tc>
        <w:tc>
          <w:tcPr>
            <w:tcW w:w="860"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r>
    </w:tbl>
    <w:p w:rsidR="005D2517" w:rsidRPr="005D2517" w:rsidRDefault="005D2517" w:rsidP="005D2517">
      <w:pPr>
        <w:widowControl/>
        <w:numPr>
          <w:ilvl w:val="0"/>
          <w:numId w:val="2"/>
        </w:numPr>
        <w:shd w:val="clear" w:color="auto" w:fill="FFFFFF"/>
        <w:spacing w:beforeLines="100" w:before="312" w:line="300" w:lineRule="atLeast"/>
        <w:jc w:val="left"/>
        <w:rPr>
          <w:rFonts w:ascii="宋体" w:hAnsi="宋体" w:cs="宋体"/>
          <w:kern w:val="0"/>
          <w:sz w:val="24"/>
        </w:rPr>
      </w:pPr>
      <w:bookmarkStart w:id="8" w:name="OLE_LINK2"/>
      <w:bookmarkStart w:id="9" w:name="OLE_LINK4"/>
      <w:r w:rsidRPr="005D2517">
        <w:rPr>
          <w:rFonts w:ascii="宋体" w:hAnsi="宋体" w:cs="宋体"/>
          <w:kern w:val="0"/>
          <w:sz w:val="24"/>
        </w:rPr>
        <w:t>教学</w:t>
      </w:r>
      <w:r w:rsidRPr="005D2517">
        <w:rPr>
          <w:rFonts w:ascii="宋体" w:hAnsi="宋体" w:cs="宋体" w:hint="eastAsia"/>
          <w:kern w:val="0"/>
          <w:sz w:val="24"/>
        </w:rPr>
        <w:t>满意度</w:t>
      </w:r>
    </w:p>
    <w:tbl>
      <w:tblPr>
        <w:tblW w:w="9214" w:type="dxa"/>
        <w:tblCellSpacing w:w="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86"/>
        <w:gridCol w:w="1276"/>
        <w:gridCol w:w="850"/>
        <w:gridCol w:w="1276"/>
        <w:gridCol w:w="1276"/>
        <w:gridCol w:w="850"/>
      </w:tblGrid>
      <w:tr w:rsidR="005D2517" w:rsidRPr="005D2517" w:rsidTr="00951F17">
        <w:trPr>
          <w:trHeight w:val="510"/>
          <w:tblCellSpacing w:w="0" w:type="dxa"/>
        </w:trPr>
        <w:tc>
          <w:tcPr>
            <w:tcW w:w="3686" w:type="dxa"/>
            <w:shd w:val="clear" w:color="auto" w:fill="F5F5F5"/>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p>
        </w:tc>
        <w:tc>
          <w:tcPr>
            <w:tcW w:w="1276"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很满意</w:t>
            </w:r>
          </w:p>
        </w:tc>
        <w:tc>
          <w:tcPr>
            <w:tcW w:w="850"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满意</w:t>
            </w:r>
          </w:p>
        </w:tc>
        <w:tc>
          <w:tcPr>
            <w:tcW w:w="1276"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不满意</w:t>
            </w:r>
          </w:p>
        </w:tc>
        <w:tc>
          <w:tcPr>
            <w:tcW w:w="1276" w:type="dxa"/>
            <w:shd w:val="clear" w:color="auto" w:fill="F5F5F5"/>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很不满意</w:t>
            </w:r>
          </w:p>
        </w:tc>
        <w:tc>
          <w:tcPr>
            <w:tcW w:w="850" w:type="dxa"/>
            <w:shd w:val="clear" w:color="auto" w:fill="F5F5F5"/>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kern w:val="0"/>
                <w:sz w:val="24"/>
              </w:rPr>
              <w:t>不确定</w:t>
            </w:r>
          </w:p>
        </w:tc>
      </w:tr>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你对这门课程是否满意？</w:t>
            </w:r>
          </w:p>
        </w:tc>
        <w:tc>
          <w:tcPr>
            <w:tcW w:w="1276" w:type="dxa"/>
            <w:shd w:val="clear" w:color="auto" w:fill="FFFFFF"/>
            <w:tcMar>
              <w:top w:w="0" w:type="dxa"/>
              <w:left w:w="225" w:type="dxa"/>
              <w:bottom w:w="0" w:type="dxa"/>
              <w:right w:w="225" w:type="dxa"/>
            </w:tcMar>
            <w:vAlign w:val="center"/>
          </w:tcPr>
          <w:p w:rsidR="005D2517" w:rsidRPr="005D2517" w:rsidRDefault="005D2517" w:rsidP="005D2517">
            <w:pPr>
              <w:widowControl/>
              <w:spacing w:line="270" w:lineRule="atLeast"/>
              <w:ind w:right="150"/>
              <w:jc w:val="center"/>
              <w:rPr>
                <w:rFonts w:ascii="宋体" w:hAnsi="宋体" w:cs="宋体"/>
                <w:kern w:val="0"/>
                <w:sz w:val="24"/>
              </w:rPr>
            </w:pPr>
          </w:p>
        </w:tc>
        <w:tc>
          <w:tcPr>
            <w:tcW w:w="850"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27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127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eastAsia="Times New Roman"/>
                <w:kern w:val="0"/>
                <w:sz w:val="20"/>
                <w:szCs w:val="20"/>
              </w:rPr>
            </w:pPr>
          </w:p>
        </w:tc>
        <w:tc>
          <w:tcPr>
            <w:tcW w:w="850" w:type="dxa"/>
            <w:shd w:val="clear" w:color="auto" w:fill="FFFFFF"/>
            <w:vAlign w:val="center"/>
          </w:tcPr>
          <w:p w:rsidR="005D2517" w:rsidRPr="005D2517" w:rsidRDefault="005D2517" w:rsidP="005D2517">
            <w:pPr>
              <w:widowControl/>
              <w:jc w:val="center"/>
              <w:rPr>
                <w:rFonts w:eastAsia="Times New Roman"/>
                <w:kern w:val="0"/>
                <w:sz w:val="20"/>
                <w:szCs w:val="20"/>
              </w:rPr>
            </w:pPr>
          </w:p>
        </w:tc>
      </w:tr>
    </w:tbl>
    <w:p w:rsidR="005D2517" w:rsidRPr="005D2517" w:rsidRDefault="005D2517" w:rsidP="005D2517">
      <w:pPr>
        <w:widowControl/>
        <w:shd w:val="clear" w:color="auto" w:fill="FFFFFF"/>
        <w:spacing w:line="300" w:lineRule="atLeast"/>
        <w:jc w:val="left"/>
        <w:rPr>
          <w:rFonts w:ascii="宋体" w:hAnsi="宋体" w:cs="宋体"/>
          <w:kern w:val="0"/>
          <w:sz w:val="24"/>
        </w:rPr>
      </w:pPr>
    </w:p>
    <w:p w:rsidR="005D2517" w:rsidRPr="005D2517" w:rsidRDefault="005D2517" w:rsidP="005D2517">
      <w:pPr>
        <w:widowControl/>
        <w:shd w:val="clear" w:color="auto" w:fill="FFFFFF"/>
        <w:spacing w:line="300" w:lineRule="atLeast"/>
        <w:jc w:val="left"/>
        <w:rPr>
          <w:rFonts w:ascii="宋体" w:hAnsi="宋体" w:cs="宋体"/>
          <w:kern w:val="0"/>
          <w:sz w:val="24"/>
        </w:rPr>
      </w:pPr>
      <w:r w:rsidRPr="005D2517">
        <w:rPr>
          <w:rFonts w:ascii="宋体" w:hAnsi="宋体" w:cs="宋体" w:hint="eastAsia"/>
          <w:kern w:val="0"/>
          <w:sz w:val="24"/>
        </w:rPr>
        <w:t>6、学情调查</w:t>
      </w:r>
    </w:p>
    <w:tbl>
      <w:tblPr>
        <w:tblW w:w="9214" w:type="dxa"/>
        <w:tblCellSpacing w:w="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86"/>
        <w:gridCol w:w="992"/>
        <w:gridCol w:w="851"/>
        <w:gridCol w:w="283"/>
        <w:gridCol w:w="709"/>
        <w:gridCol w:w="567"/>
        <w:gridCol w:w="425"/>
        <w:gridCol w:w="851"/>
        <w:gridCol w:w="850"/>
      </w:tblGrid>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hint="eastAsia"/>
                <w:kern w:val="0"/>
                <w:sz w:val="24"/>
              </w:rPr>
              <w:t>你对这门课程的教材是否满意？</w:t>
            </w:r>
          </w:p>
        </w:tc>
        <w:tc>
          <w:tcPr>
            <w:tcW w:w="992" w:type="dxa"/>
            <w:shd w:val="clear" w:color="auto" w:fill="FFFFFF"/>
            <w:tcMar>
              <w:top w:w="0" w:type="dxa"/>
              <w:left w:w="225" w:type="dxa"/>
              <w:bottom w:w="0" w:type="dxa"/>
              <w:right w:w="225" w:type="dxa"/>
            </w:tcMar>
            <w:vAlign w:val="center"/>
          </w:tcPr>
          <w:p w:rsidR="005D2517" w:rsidRPr="005D2517" w:rsidRDefault="005D2517" w:rsidP="001A0265">
            <w:pPr>
              <w:widowControl/>
              <w:tabs>
                <w:tab w:val="left" w:pos="24"/>
              </w:tabs>
              <w:spacing w:line="270" w:lineRule="atLeast"/>
              <w:ind w:leftChars="-111" w:left="-233" w:rightChars="-111" w:right="-233" w:firstLineChars="58" w:firstLine="139"/>
              <w:jc w:val="center"/>
              <w:rPr>
                <w:rFonts w:ascii="宋体" w:hAnsi="宋体" w:cs="宋体"/>
                <w:kern w:val="0"/>
                <w:sz w:val="24"/>
              </w:rPr>
            </w:pPr>
            <w:r w:rsidRPr="005D2517">
              <w:rPr>
                <w:rFonts w:ascii="宋体" w:hAnsi="宋体" w:cs="宋体" w:hint="eastAsia"/>
                <w:kern w:val="0"/>
                <w:sz w:val="24"/>
              </w:rPr>
              <w:t>很满意</w:t>
            </w:r>
          </w:p>
        </w:tc>
        <w:tc>
          <w:tcPr>
            <w:tcW w:w="1134" w:type="dxa"/>
            <w:gridSpan w:val="2"/>
            <w:shd w:val="clear" w:color="auto" w:fill="FFFFFF"/>
            <w:tcMar>
              <w:top w:w="0" w:type="dxa"/>
              <w:left w:w="225" w:type="dxa"/>
              <w:bottom w:w="0" w:type="dxa"/>
              <w:right w:w="225" w:type="dxa"/>
            </w:tcMar>
            <w:vAlign w:val="center"/>
          </w:tcPr>
          <w:p w:rsidR="005D2517" w:rsidRPr="005D2517" w:rsidRDefault="005D2517" w:rsidP="001A0265">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满意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tabs>
                <w:tab w:val="left" w:pos="806"/>
              </w:tabs>
              <w:spacing w:line="270" w:lineRule="atLeast"/>
              <w:ind w:leftChars="-44" w:left="-1" w:right="150" w:hangingChars="38" w:hanging="91"/>
              <w:jc w:val="center"/>
              <w:rPr>
                <w:rFonts w:ascii="宋体" w:hAnsi="宋体" w:cs="宋体"/>
                <w:kern w:val="0"/>
                <w:sz w:val="24"/>
              </w:rPr>
            </w:pPr>
            <w:r w:rsidRPr="005D2517">
              <w:rPr>
                <w:rFonts w:ascii="宋体" w:hAnsi="宋体" w:cs="宋体" w:hint="eastAsia"/>
                <w:kern w:val="0"/>
                <w:sz w:val="24"/>
              </w:rPr>
              <w:t>不满意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spacing w:line="270" w:lineRule="atLeast"/>
              <w:ind w:leftChars="-44" w:left="-92" w:right="150" w:firstLineChars="38" w:firstLine="91"/>
              <w:jc w:val="center"/>
              <w:rPr>
                <w:rFonts w:ascii="宋体" w:hAnsi="宋体" w:cs="宋体"/>
                <w:kern w:val="0"/>
                <w:sz w:val="24"/>
              </w:rPr>
            </w:pPr>
            <w:r w:rsidRPr="005D2517">
              <w:rPr>
                <w:rFonts w:ascii="宋体" w:hAnsi="宋体" w:cs="宋体" w:hint="eastAsia"/>
                <w:kern w:val="0"/>
                <w:sz w:val="24"/>
              </w:rPr>
              <w:t>很不满意</w:t>
            </w:r>
          </w:p>
        </w:tc>
        <w:tc>
          <w:tcPr>
            <w:tcW w:w="850" w:type="dxa"/>
            <w:shd w:val="clear" w:color="auto" w:fill="FFFFFF"/>
            <w:vAlign w:val="center"/>
          </w:tcPr>
          <w:p w:rsidR="005D2517" w:rsidRPr="005D2517" w:rsidRDefault="005D2517" w:rsidP="001A0265">
            <w:pPr>
              <w:widowControl/>
              <w:spacing w:line="270" w:lineRule="atLeast"/>
              <w:ind w:leftChars="-72" w:left="-151" w:rightChars="-4" w:right="-8" w:firstLineChars="63" w:firstLine="151"/>
              <w:jc w:val="center"/>
              <w:rPr>
                <w:rFonts w:ascii="宋体" w:hAnsi="宋体" w:cs="宋体"/>
                <w:kern w:val="0"/>
                <w:sz w:val="24"/>
              </w:rPr>
            </w:pPr>
            <w:r w:rsidRPr="005D2517">
              <w:rPr>
                <w:rFonts w:ascii="宋体" w:hAnsi="宋体" w:cs="宋体"/>
                <w:kern w:val="0"/>
                <w:sz w:val="24"/>
              </w:rPr>
              <w:t>不确定</w:t>
            </w:r>
          </w:p>
        </w:tc>
      </w:tr>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hint="eastAsia"/>
                <w:kern w:val="0"/>
                <w:sz w:val="24"/>
              </w:rPr>
              <w:t>你对该</w:t>
            </w:r>
            <w:proofErr w:type="gramStart"/>
            <w:r w:rsidRPr="005D2517">
              <w:rPr>
                <w:rFonts w:ascii="宋体" w:hAnsi="宋体" w:cs="宋体" w:hint="eastAsia"/>
                <w:kern w:val="0"/>
                <w:sz w:val="24"/>
              </w:rPr>
              <w:t>课所在</w:t>
            </w:r>
            <w:proofErr w:type="gramEnd"/>
            <w:r w:rsidRPr="005D2517">
              <w:rPr>
                <w:rFonts w:ascii="宋体" w:hAnsi="宋体" w:cs="宋体" w:hint="eastAsia"/>
                <w:kern w:val="0"/>
                <w:sz w:val="24"/>
              </w:rPr>
              <w:t>教室的环境是否满意（包括座位、照明、通风、温度等是否充足、舒适）？</w:t>
            </w:r>
          </w:p>
        </w:tc>
        <w:tc>
          <w:tcPr>
            <w:tcW w:w="992" w:type="dxa"/>
            <w:shd w:val="clear" w:color="auto" w:fill="FFFFFF"/>
            <w:tcMar>
              <w:top w:w="0" w:type="dxa"/>
              <w:left w:w="225" w:type="dxa"/>
              <w:bottom w:w="0" w:type="dxa"/>
              <w:right w:w="225" w:type="dxa"/>
            </w:tcMar>
            <w:vAlign w:val="center"/>
          </w:tcPr>
          <w:p w:rsidR="005D2517" w:rsidRPr="005D2517" w:rsidRDefault="005D2517" w:rsidP="001A0265">
            <w:pPr>
              <w:widowControl/>
              <w:tabs>
                <w:tab w:val="left" w:pos="24"/>
              </w:tabs>
              <w:spacing w:line="270" w:lineRule="atLeast"/>
              <w:ind w:leftChars="-111" w:left="-233" w:rightChars="-111" w:right="-233" w:firstLineChars="58" w:firstLine="139"/>
              <w:jc w:val="center"/>
              <w:rPr>
                <w:rFonts w:ascii="宋体" w:hAnsi="宋体" w:cs="宋体"/>
                <w:kern w:val="0"/>
                <w:sz w:val="24"/>
              </w:rPr>
            </w:pPr>
            <w:r w:rsidRPr="005D2517">
              <w:rPr>
                <w:rFonts w:ascii="宋体" w:hAnsi="宋体" w:cs="宋体" w:hint="eastAsia"/>
                <w:kern w:val="0"/>
                <w:sz w:val="24"/>
              </w:rPr>
              <w:t>很满意</w:t>
            </w:r>
          </w:p>
        </w:tc>
        <w:tc>
          <w:tcPr>
            <w:tcW w:w="1134" w:type="dxa"/>
            <w:gridSpan w:val="2"/>
            <w:shd w:val="clear" w:color="auto" w:fill="FFFFFF"/>
            <w:tcMar>
              <w:top w:w="0" w:type="dxa"/>
              <w:left w:w="225" w:type="dxa"/>
              <w:bottom w:w="0" w:type="dxa"/>
              <w:right w:w="225" w:type="dxa"/>
            </w:tcMar>
            <w:vAlign w:val="center"/>
          </w:tcPr>
          <w:p w:rsidR="005D2517" w:rsidRPr="005D2517" w:rsidRDefault="005D2517" w:rsidP="001A0265">
            <w:pPr>
              <w:widowControl/>
              <w:spacing w:line="270" w:lineRule="atLeast"/>
              <w:ind w:right="150"/>
              <w:jc w:val="center"/>
              <w:rPr>
                <w:rFonts w:ascii="宋体" w:hAnsi="宋体" w:cs="宋体"/>
                <w:kern w:val="0"/>
                <w:sz w:val="24"/>
              </w:rPr>
            </w:pPr>
            <w:r w:rsidRPr="005D2517">
              <w:rPr>
                <w:rFonts w:ascii="宋体" w:hAnsi="宋体" w:cs="宋体" w:hint="eastAsia"/>
                <w:kern w:val="0"/>
                <w:sz w:val="24"/>
              </w:rPr>
              <w:t>满意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tabs>
                <w:tab w:val="left" w:pos="806"/>
              </w:tabs>
              <w:spacing w:line="270" w:lineRule="atLeast"/>
              <w:ind w:leftChars="-44" w:left="-1" w:right="150" w:hangingChars="38" w:hanging="91"/>
              <w:jc w:val="center"/>
              <w:rPr>
                <w:rFonts w:ascii="宋体" w:hAnsi="宋体" w:cs="宋体"/>
                <w:kern w:val="0"/>
                <w:sz w:val="24"/>
              </w:rPr>
            </w:pPr>
            <w:r w:rsidRPr="005D2517">
              <w:rPr>
                <w:rFonts w:ascii="宋体" w:hAnsi="宋体" w:cs="宋体" w:hint="eastAsia"/>
                <w:kern w:val="0"/>
                <w:sz w:val="24"/>
              </w:rPr>
              <w:t>不满意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spacing w:line="270" w:lineRule="atLeast"/>
              <w:ind w:leftChars="-44" w:left="-92" w:right="150" w:firstLineChars="38" w:firstLine="91"/>
              <w:jc w:val="center"/>
              <w:rPr>
                <w:rFonts w:ascii="宋体" w:hAnsi="宋体" w:cs="宋体"/>
                <w:kern w:val="0"/>
                <w:sz w:val="24"/>
              </w:rPr>
            </w:pPr>
            <w:r w:rsidRPr="005D2517">
              <w:rPr>
                <w:rFonts w:ascii="宋体" w:hAnsi="宋体" w:cs="宋体" w:hint="eastAsia"/>
                <w:kern w:val="0"/>
                <w:sz w:val="24"/>
              </w:rPr>
              <w:t>很不满意</w:t>
            </w:r>
          </w:p>
        </w:tc>
        <w:tc>
          <w:tcPr>
            <w:tcW w:w="850" w:type="dxa"/>
            <w:shd w:val="clear" w:color="auto" w:fill="FFFFFF"/>
            <w:vAlign w:val="center"/>
          </w:tcPr>
          <w:p w:rsidR="005D2517" w:rsidRPr="005D2517" w:rsidRDefault="005D2517" w:rsidP="001A0265">
            <w:pPr>
              <w:widowControl/>
              <w:spacing w:line="270" w:lineRule="atLeast"/>
              <w:ind w:leftChars="-72" w:left="-151" w:rightChars="-4" w:right="-8" w:firstLineChars="63" w:firstLine="151"/>
              <w:jc w:val="center"/>
              <w:rPr>
                <w:rFonts w:ascii="宋体" w:hAnsi="宋体" w:cs="宋体"/>
                <w:kern w:val="0"/>
                <w:sz w:val="24"/>
              </w:rPr>
            </w:pPr>
            <w:r w:rsidRPr="005D2517">
              <w:rPr>
                <w:rFonts w:ascii="宋体" w:hAnsi="宋体" w:cs="宋体"/>
                <w:kern w:val="0"/>
                <w:sz w:val="24"/>
              </w:rPr>
              <w:t>不确定</w:t>
            </w:r>
          </w:p>
        </w:tc>
      </w:tr>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hint="eastAsia"/>
                <w:kern w:val="0"/>
                <w:sz w:val="24"/>
              </w:rPr>
              <w:t>你是否同意“该授课教师对学生要求标准高”？</w:t>
            </w:r>
          </w:p>
        </w:tc>
        <w:tc>
          <w:tcPr>
            <w:tcW w:w="992" w:type="dxa"/>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kern w:val="0"/>
                <w:sz w:val="24"/>
              </w:rPr>
              <w:t>同意</w:t>
            </w:r>
          </w:p>
        </w:tc>
        <w:tc>
          <w:tcPr>
            <w:tcW w:w="1134"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kern w:val="0"/>
                <w:sz w:val="24"/>
              </w:rPr>
              <w:t>基本同意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tabs>
                <w:tab w:val="left" w:pos="806"/>
              </w:tabs>
              <w:ind w:leftChars="-44" w:left="-1" w:hangingChars="38" w:hanging="91"/>
              <w:jc w:val="center"/>
              <w:rPr>
                <w:rFonts w:ascii="宋体" w:hAnsi="宋体" w:cs="宋体"/>
                <w:kern w:val="0"/>
                <w:sz w:val="24"/>
              </w:rPr>
            </w:pPr>
            <w:r w:rsidRPr="005D2517">
              <w:rPr>
                <w:rFonts w:ascii="宋体" w:hAnsi="宋体" w:cs="宋体"/>
                <w:kern w:val="0"/>
                <w:sz w:val="24"/>
              </w:rPr>
              <w:t>不太</w:t>
            </w:r>
          </w:p>
          <w:p w:rsidR="005D2517" w:rsidRPr="005D2517" w:rsidRDefault="005D2517" w:rsidP="001A0265">
            <w:pPr>
              <w:widowControl/>
              <w:tabs>
                <w:tab w:val="left" w:pos="806"/>
              </w:tabs>
              <w:ind w:leftChars="-44" w:left="-1" w:hangingChars="38" w:hanging="91"/>
              <w:jc w:val="center"/>
              <w:rPr>
                <w:rFonts w:ascii="宋体" w:hAnsi="宋体" w:cs="宋体"/>
                <w:kern w:val="0"/>
                <w:sz w:val="24"/>
              </w:rPr>
            </w:pPr>
            <w:r w:rsidRPr="005D2517">
              <w:rPr>
                <w:rFonts w:ascii="宋体" w:hAnsi="宋体" w:cs="宋体"/>
                <w:kern w:val="0"/>
                <w:sz w:val="24"/>
              </w:rPr>
              <w:t>同意</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ind w:leftChars="-44" w:left="-92" w:firstLineChars="38" w:firstLine="91"/>
              <w:jc w:val="center"/>
              <w:rPr>
                <w:rFonts w:ascii="宋体" w:hAnsi="宋体" w:cs="宋体"/>
                <w:kern w:val="0"/>
                <w:sz w:val="24"/>
              </w:rPr>
            </w:pPr>
            <w:r w:rsidRPr="005D2517">
              <w:rPr>
                <w:rFonts w:ascii="宋体" w:hAnsi="宋体" w:cs="宋体"/>
                <w:kern w:val="0"/>
                <w:sz w:val="24"/>
              </w:rPr>
              <w:t>不同意</w:t>
            </w:r>
          </w:p>
        </w:tc>
        <w:tc>
          <w:tcPr>
            <w:tcW w:w="850" w:type="dxa"/>
            <w:shd w:val="clear" w:color="auto" w:fill="FFFFFF"/>
            <w:vAlign w:val="center"/>
          </w:tcPr>
          <w:p w:rsidR="005D2517" w:rsidRPr="005D2517" w:rsidRDefault="005D2517" w:rsidP="001A0265">
            <w:pPr>
              <w:widowControl/>
              <w:ind w:leftChars="-72" w:left="-151" w:rightChars="-4" w:right="-8" w:firstLineChars="63" w:firstLine="151"/>
              <w:jc w:val="center"/>
              <w:rPr>
                <w:rFonts w:ascii="宋体" w:hAnsi="宋体" w:cs="宋体"/>
                <w:kern w:val="0"/>
                <w:sz w:val="24"/>
              </w:rPr>
            </w:pPr>
            <w:r w:rsidRPr="005D2517">
              <w:rPr>
                <w:rFonts w:ascii="宋体" w:hAnsi="宋体" w:cs="宋体"/>
                <w:kern w:val="0"/>
                <w:sz w:val="24"/>
              </w:rPr>
              <w:t>不确定</w:t>
            </w:r>
          </w:p>
        </w:tc>
      </w:tr>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hint="eastAsia"/>
                <w:kern w:val="0"/>
                <w:sz w:val="24"/>
              </w:rPr>
              <w:t>与其他课程相比，您认为这门课的课外作业量如何</w:t>
            </w:r>
          </w:p>
        </w:tc>
        <w:tc>
          <w:tcPr>
            <w:tcW w:w="992" w:type="dxa"/>
            <w:shd w:val="clear" w:color="auto" w:fill="FFFFFF"/>
            <w:tcMar>
              <w:top w:w="0" w:type="dxa"/>
              <w:left w:w="225" w:type="dxa"/>
              <w:bottom w:w="0" w:type="dxa"/>
              <w:right w:w="225" w:type="dxa"/>
            </w:tcMar>
            <w:vAlign w:val="center"/>
          </w:tcPr>
          <w:p w:rsidR="001A0265" w:rsidRDefault="005D2517" w:rsidP="001A0265">
            <w:pPr>
              <w:widowControl/>
              <w:ind w:leftChars="-112" w:left="-235" w:rightChars="-111" w:right="-233"/>
              <w:jc w:val="center"/>
              <w:rPr>
                <w:rFonts w:ascii="宋体" w:hAnsi="宋体" w:cs="宋体"/>
                <w:kern w:val="0"/>
                <w:sz w:val="24"/>
              </w:rPr>
            </w:pPr>
            <w:r w:rsidRPr="005D2517">
              <w:rPr>
                <w:rFonts w:ascii="宋体" w:hAnsi="宋体" w:cs="宋体" w:hint="eastAsia"/>
                <w:kern w:val="0"/>
                <w:sz w:val="24"/>
              </w:rPr>
              <w:t>无课外</w:t>
            </w:r>
          </w:p>
          <w:p w:rsidR="005D2517" w:rsidRPr="005D2517" w:rsidRDefault="005D2517" w:rsidP="001A0265">
            <w:pPr>
              <w:widowControl/>
              <w:ind w:leftChars="-112" w:left="-235" w:rightChars="-111" w:right="-233"/>
              <w:jc w:val="center"/>
              <w:rPr>
                <w:rFonts w:ascii="宋体" w:hAnsi="宋体" w:cs="宋体"/>
                <w:kern w:val="0"/>
                <w:sz w:val="24"/>
              </w:rPr>
            </w:pPr>
            <w:r w:rsidRPr="005D2517">
              <w:rPr>
                <w:rFonts w:ascii="宋体" w:hAnsi="宋体" w:cs="宋体" w:hint="eastAsia"/>
                <w:kern w:val="0"/>
                <w:sz w:val="24"/>
              </w:rPr>
              <w:t>作业</w:t>
            </w:r>
          </w:p>
        </w:tc>
        <w:tc>
          <w:tcPr>
            <w:tcW w:w="1134"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很少</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一般</w:t>
            </w:r>
          </w:p>
        </w:tc>
        <w:tc>
          <w:tcPr>
            <w:tcW w:w="1276"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比较大</w:t>
            </w:r>
          </w:p>
        </w:tc>
        <w:tc>
          <w:tcPr>
            <w:tcW w:w="850" w:type="dxa"/>
            <w:shd w:val="clear" w:color="auto" w:fill="FFFFFF"/>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非常大</w:t>
            </w:r>
          </w:p>
        </w:tc>
      </w:tr>
      <w:tr w:rsidR="005D2517" w:rsidRPr="005D2517" w:rsidTr="00951F17">
        <w:trPr>
          <w:trHeight w:val="510"/>
          <w:tblCellSpacing w:w="0" w:type="dxa"/>
        </w:trPr>
        <w:tc>
          <w:tcPr>
            <w:tcW w:w="3686" w:type="dxa"/>
            <w:shd w:val="clear" w:color="auto" w:fill="FFFFFF"/>
            <w:tcMar>
              <w:top w:w="0" w:type="dxa"/>
              <w:left w:w="225" w:type="dxa"/>
              <w:bottom w:w="0" w:type="dxa"/>
              <w:right w:w="225" w:type="dxa"/>
            </w:tcMar>
            <w:vAlign w:val="center"/>
          </w:tcPr>
          <w:p w:rsidR="005D2517" w:rsidRPr="005D2517" w:rsidRDefault="005D2517" w:rsidP="005D2517">
            <w:pPr>
              <w:widowControl/>
              <w:jc w:val="center"/>
              <w:rPr>
                <w:rFonts w:ascii="宋体" w:hAnsi="宋体" w:cs="宋体"/>
                <w:kern w:val="0"/>
                <w:sz w:val="24"/>
              </w:rPr>
            </w:pPr>
            <w:r w:rsidRPr="005D2517">
              <w:rPr>
                <w:rFonts w:ascii="宋体" w:hAnsi="宋体" w:cs="宋体" w:hint="eastAsia"/>
                <w:kern w:val="0"/>
                <w:sz w:val="24"/>
              </w:rPr>
              <w:t>你平均每周花费多少课外时间学习这门课程？</w:t>
            </w:r>
          </w:p>
        </w:tc>
        <w:tc>
          <w:tcPr>
            <w:tcW w:w="992" w:type="dxa"/>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4小时以上</w:t>
            </w:r>
          </w:p>
        </w:tc>
        <w:tc>
          <w:tcPr>
            <w:tcW w:w="851" w:type="dxa"/>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3-4小时</w:t>
            </w:r>
          </w:p>
        </w:tc>
        <w:tc>
          <w:tcPr>
            <w:tcW w:w="992"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2-3小时</w:t>
            </w:r>
          </w:p>
        </w:tc>
        <w:tc>
          <w:tcPr>
            <w:tcW w:w="992" w:type="dxa"/>
            <w:gridSpan w:val="2"/>
            <w:shd w:val="clear" w:color="auto" w:fill="FFFFFF"/>
            <w:tcMar>
              <w:top w:w="0" w:type="dxa"/>
              <w:left w:w="225" w:type="dxa"/>
              <w:bottom w:w="0" w:type="dxa"/>
              <w:right w:w="225" w:type="dxa"/>
            </w:tcMar>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1-2小时</w:t>
            </w:r>
          </w:p>
        </w:tc>
        <w:tc>
          <w:tcPr>
            <w:tcW w:w="851" w:type="dxa"/>
            <w:shd w:val="clear" w:color="auto" w:fill="FFFFFF"/>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0-1小时</w:t>
            </w:r>
          </w:p>
        </w:tc>
        <w:tc>
          <w:tcPr>
            <w:tcW w:w="850" w:type="dxa"/>
            <w:shd w:val="clear" w:color="auto" w:fill="FFFFFF"/>
            <w:vAlign w:val="center"/>
          </w:tcPr>
          <w:p w:rsidR="005D2517" w:rsidRPr="005D2517" w:rsidRDefault="005D2517" w:rsidP="001A0265">
            <w:pPr>
              <w:widowControl/>
              <w:jc w:val="center"/>
              <w:rPr>
                <w:rFonts w:ascii="宋体" w:hAnsi="宋体" w:cs="宋体"/>
                <w:kern w:val="0"/>
                <w:sz w:val="24"/>
              </w:rPr>
            </w:pPr>
            <w:r w:rsidRPr="005D2517">
              <w:rPr>
                <w:rFonts w:ascii="宋体" w:hAnsi="宋体" w:cs="宋体" w:hint="eastAsia"/>
                <w:kern w:val="0"/>
                <w:sz w:val="24"/>
              </w:rPr>
              <w:t>几乎不花时间</w:t>
            </w:r>
          </w:p>
        </w:tc>
      </w:tr>
    </w:tbl>
    <w:p w:rsidR="001A0265" w:rsidRPr="005D2517" w:rsidRDefault="001A0265" w:rsidP="005D2517">
      <w:pPr>
        <w:widowControl/>
        <w:shd w:val="clear" w:color="auto" w:fill="FFFFFF"/>
        <w:spacing w:line="300" w:lineRule="atLeast"/>
        <w:jc w:val="left"/>
        <w:rPr>
          <w:rFonts w:ascii="宋体" w:hAnsi="宋体" w:cs="宋体"/>
          <w:kern w:val="0"/>
          <w:sz w:val="24"/>
        </w:rPr>
      </w:pPr>
    </w:p>
    <w:p w:rsidR="005D2517" w:rsidRPr="005D2517" w:rsidRDefault="005D2517" w:rsidP="005D2517">
      <w:pPr>
        <w:widowControl/>
        <w:shd w:val="clear" w:color="auto" w:fill="FFFFFF"/>
        <w:spacing w:line="300" w:lineRule="atLeast"/>
        <w:jc w:val="left"/>
        <w:rPr>
          <w:rFonts w:ascii="宋体" w:hAnsi="宋体" w:cs="宋体"/>
          <w:kern w:val="0"/>
          <w:sz w:val="24"/>
        </w:rPr>
      </w:pPr>
      <w:r w:rsidRPr="005D2517">
        <w:rPr>
          <w:rFonts w:ascii="宋体" w:hAnsi="宋体" w:cs="宋体" w:hint="eastAsia"/>
          <w:kern w:val="0"/>
          <w:sz w:val="24"/>
        </w:rPr>
        <w:t>7、</w:t>
      </w:r>
      <w:r w:rsidRPr="005D2517">
        <w:rPr>
          <w:rFonts w:ascii="宋体" w:hAnsi="宋体" w:cs="宋体"/>
          <w:kern w:val="0"/>
          <w:sz w:val="24"/>
        </w:rPr>
        <w:t>对老师的希望和建议：</w:t>
      </w:r>
      <w:bookmarkEnd w:id="8"/>
      <w:bookmarkEnd w:id="9"/>
    </w:p>
    <w:sectPr w:rsidR="005D2517" w:rsidRPr="005D2517">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82" w:rsidRDefault="00151982">
      <w:r>
        <w:separator/>
      </w:r>
    </w:p>
  </w:endnote>
  <w:endnote w:type="continuationSeparator" w:id="0">
    <w:p w:rsidR="00151982" w:rsidRDefault="0015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82" w:rsidRDefault="00151982">
      <w:r>
        <w:separator/>
      </w:r>
    </w:p>
  </w:footnote>
  <w:footnote w:type="continuationSeparator" w:id="0">
    <w:p w:rsidR="00151982" w:rsidRDefault="0015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87" w:rsidRDefault="00BD528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CB00"/>
    <w:multiLevelType w:val="singleLevel"/>
    <w:tmpl w:val="573ACB00"/>
    <w:lvl w:ilvl="0">
      <w:start w:val="1"/>
      <w:numFmt w:val="chineseCounting"/>
      <w:suff w:val="nothing"/>
      <w:lvlText w:val="%1、"/>
      <w:lvlJc w:val="left"/>
    </w:lvl>
  </w:abstractNum>
  <w:abstractNum w:abstractNumId="1">
    <w:nsid w:val="5A96A1B3"/>
    <w:multiLevelType w:val="singleLevel"/>
    <w:tmpl w:val="5A96A1B3"/>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6F"/>
    <w:rsid w:val="00016D61"/>
    <w:rsid w:val="000378A9"/>
    <w:rsid w:val="00051F3B"/>
    <w:rsid w:val="0005336B"/>
    <w:rsid w:val="00081C07"/>
    <w:rsid w:val="0009583E"/>
    <w:rsid w:val="000B738D"/>
    <w:rsid w:val="000C3C11"/>
    <w:rsid w:val="000D60D8"/>
    <w:rsid w:val="000D6FC2"/>
    <w:rsid w:val="000D7AB4"/>
    <w:rsid w:val="000E4C44"/>
    <w:rsid w:val="001024A6"/>
    <w:rsid w:val="0011238B"/>
    <w:rsid w:val="00151982"/>
    <w:rsid w:val="001A0265"/>
    <w:rsid w:val="001A2C22"/>
    <w:rsid w:val="001B4182"/>
    <w:rsid w:val="001C758C"/>
    <w:rsid w:val="001E3DC5"/>
    <w:rsid w:val="001E7ECA"/>
    <w:rsid w:val="001F38F0"/>
    <w:rsid w:val="00273702"/>
    <w:rsid w:val="002A1BA5"/>
    <w:rsid w:val="002A5EEF"/>
    <w:rsid w:val="002C73DF"/>
    <w:rsid w:val="003000FD"/>
    <w:rsid w:val="003012C4"/>
    <w:rsid w:val="00306724"/>
    <w:rsid w:val="00323946"/>
    <w:rsid w:val="00324206"/>
    <w:rsid w:val="003259C7"/>
    <w:rsid w:val="00361D32"/>
    <w:rsid w:val="00363976"/>
    <w:rsid w:val="00365FC0"/>
    <w:rsid w:val="0037549A"/>
    <w:rsid w:val="00394DB3"/>
    <w:rsid w:val="00396CBA"/>
    <w:rsid w:val="003D263B"/>
    <w:rsid w:val="003E09C7"/>
    <w:rsid w:val="003E291F"/>
    <w:rsid w:val="003E455D"/>
    <w:rsid w:val="003E4BAC"/>
    <w:rsid w:val="00414828"/>
    <w:rsid w:val="004150BD"/>
    <w:rsid w:val="00435683"/>
    <w:rsid w:val="00445B3E"/>
    <w:rsid w:val="00455A3A"/>
    <w:rsid w:val="00461D90"/>
    <w:rsid w:val="0046211F"/>
    <w:rsid w:val="00462B64"/>
    <w:rsid w:val="00472A6F"/>
    <w:rsid w:val="004A7268"/>
    <w:rsid w:val="004B6E25"/>
    <w:rsid w:val="004B719B"/>
    <w:rsid w:val="004C02B8"/>
    <w:rsid w:val="004C685F"/>
    <w:rsid w:val="004F6003"/>
    <w:rsid w:val="005113FB"/>
    <w:rsid w:val="00515CFF"/>
    <w:rsid w:val="00546B74"/>
    <w:rsid w:val="00551B5F"/>
    <w:rsid w:val="00555393"/>
    <w:rsid w:val="00597CF0"/>
    <w:rsid w:val="005B2A6D"/>
    <w:rsid w:val="005C6D67"/>
    <w:rsid w:val="005D2517"/>
    <w:rsid w:val="005F2430"/>
    <w:rsid w:val="00605B19"/>
    <w:rsid w:val="00626A80"/>
    <w:rsid w:val="00670C43"/>
    <w:rsid w:val="00671F55"/>
    <w:rsid w:val="00675D6F"/>
    <w:rsid w:val="006819B3"/>
    <w:rsid w:val="00683BD6"/>
    <w:rsid w:val="006B7146"/>
    <w:rsid w:val="006D231D"/>
    <w:rsid w:val="006D4C28"/>
    <w:rsid w:val="006F1157"/>
    <w:rsid w:val="006F5B59"/>
    <w:rsid w:val="006F6197"/>
    <w:rsid w:val="00713D9F"/>
    <w:rsid w:val="00720F5C"/>
    <w:rsid w:val="007270C2"/>
    <w:rsid w:val="00733357"/>
    <w:rsid w:val="0076637A"/>
    <w:rsid w:val="007715A7"/>
    <w:rsid w:val="0079083E"/>
    <w:rsid w:val="007B1D08"/>
    <w:rsid w:val="007B663F"/>
    <w:rsid w:val="007D5EC7"/>
    <w:rsid w:val="007E1E53"/>
    <w:rsid w:val="007E54A5"/>
    <w:rsid w:val="008273B5"/>
    <w:rsid w:val="008303CB"/>
    <w:rsid w:val="00830A03"/>
    <w:rsid w:val="00830F62"/>
    <w:rsid w:val="0087466C"/>
    <w:rsid w:val="00885264"/>
    <w:rsid w:val="008A4E96"/>
    <w:rsid w:val="008B248C"/>
    <w:rsid w:val="008D6C7A"/>
    <w:rsid w:val="008E07A8"/>
    <w:rsid w:val="008E5364"/>
    <w:rsid w:val="008E7CC9"/>
    <w:rsid w:val="008F569D"/>
    <w:rsid w:val="00904C3D"/>
    <w:rsid w:val="00937409"/>
    <w:rsid w:val="009464A4"/>
    <w:rsid w:val="00972AE2"/>
    <w:rsid w:val="0098071D"/>
    <w:rsid w:val="009904E6"/>
    <w:rsid w:val="00991705"/>
    <w:rsid w:val="00993457"/>
    <w:rsid w:val="009E6D06"/>
    <w:rsid w:val="00A055F5"/>
    <w:rsid w:val="00A16A94"/>
    <w:rsid w:val="00A239EA"/>
    <w:rsid w:val="00A409E0"/>
    <w:rsid w:val="00A42203"/>
    <w:rsid w:val="00A51C30"/>
    <w:rsid w:val="00A62ED0"/>
    <w:rsid w:val="00A74DB5"/>
    <w:rsid w:val="00A7542E"/>
    <w:rsid w:val="00AA25CE"/>
    <w:rsid w:val="00AB6F52"/>
    <w:rsid w:val="00AC17AA"/>
    <w:rsid w:val="00AC4F2F"/>
    <w:rsid w:val="00AE142C"/>
    <w:rsid w:val="00AE7EEA"/>
    <w:rsid w:val="00AF17B6"/>
    <w:rsid w:val="00B23077"/>
    <w:rsid w:val="00B4478F"/>
    <w:rsid w:val="00B45A22"/>
    <w:rsid w:val="00B45A81"/>
    <w:rsid w:val="00B5753F"/>
    <w:rsid w:val="00B97AF6"/>
    <w:rsid w:val="00BA6E1E"/>
    <w:rsid w:val="00BD5287"/>
    <w:rsid w:val="00BE3222"/>
    <w:rsid w:val="00BE6DC1"/>
    <w:rsid w:val="00C11150"/>
    <w:rsid w:val="00C322CD"/>
    <w:rsid w:val="00C84FB3"/>
    <w:rsid w:val="00C878A7"/>
    <w:rsid w:val="00CB14AD"/>
    <w:rsid w:val="00CC1695"/>
    <w:rsid w:val="00CE2969"/>
    <w:rsid w:val="00CE447F"/>
    <w:rsid w:val="00CE4783"/>
    <w:rsid w:val="00D046C0"/>
    <w:rsid w:val="00D12EC9"/>
    <w:rsid w:val="00D20FAF"/>
    <w:rsid w:val="00D37790"/>
    <w:rsid w:val="00D42572"/>
    <w:rsid w:val="00D430AB"/>
    <w:rsid w:val="00D43870"/>
    <w:rsid w:val="00D91015"/>
    <w:rsid w:val="00DA0395"/>
    <w:rsid w:val="00DA5EAF"/>
    <w:rsid w:val="00DD51FD"/>
    <w:rsid w:val="00DE6D1F"/>
    <w:rsid w:val="00DF3953"/>
    <w:rsid w:val="00E05F1C"/>
    <w:rsid w:val="00E1759E"/>
    <w:rsid w:val="00E33588"/>
    <w:rsid w:val="00E35C29"/>
    <w:rsid w:val="00E3726E"/>
    <w:rsid w:val="00E42126"/>
    <w:rsid w:val="00E43F4B"/>
    <w:rsid w:val="00E53877"/>
    <w:rsid w:val="00E566F8"/>
    <w:rsid w:val="00E84C2C"/>
    <w:rsid w:val="00E93E89"/>
    <w:rsid w:val="00ED6B9C"/>
    <w:rsid w:val="00F0195E"/>
    <w:rsid w:val="00F056B7"/>
    <w:rsid w:val="00F10F38"/>
    <w:rsid w:val="00F74FE7"/>
    <w:rsid w:val="00FB7FE7"/>
    <w:rsid w:val="00FC4EF1"/>
    <w:rsid w:val="00FC6131"/>
    <w:rsid w:val="00FF176D"/>
    <w:rsid w:val="00FF474B"/>
    <w:rsid w:val="029C1F55"/>
    <w:rsid w:val="03D454D5"/>
    <w:rsid w:val="09132C56"/>
    <w:rsid w:val="0B287FDA"/>
    <w:rsid w:val="0B661144"/>
    <w:rsid w:val="0F6251CC"/>
    <w:rsid w:val="11663318"/>
    <w:rsid w:val="11C955BB"/>
    <w:rsid w:val="155C679B"/>
    <w:rsid w:val="15857E8C"/>
    <w:rsid w:val="182B7833"/>
    <w:rsid w:val="1E8D1AAC"/>
    <w:rsid w:val="20217943"/>
    <w:rsid w:val="20263DCB"/>
    <w:rsid w:val="21525AB7"/>
    <w:rsid w:val="2284712E"/>
    <w:rsid w:val="22F96419"/>
    <w:rsid w:val="23393759"/>
    <w:rsid w:val="234B10F5"/>
    <w:rsid w:val="25FF2C68"/>
    <w:rsid w:val="279B048A"/>
    <w:rsid w:val="2BFD51BC"/>
    <w:rsid w:val="2CD10A17"/>
    <w:rsid w:val="2D2E0DB1"/>
    <w:rsid w:val="2E1754AB"/>
    <w:rsid w:val="2F48361F"/>
    <w:rsid w:val="2FB1304E"/>
    <w:rsid w:val="304212B8"/>
    <w:rsid w:val="30773D10"/>
    <w:rsid w:val="33AC70D6"/>
    <w:rsid w:val="34995D65"/>
    <w:rsid w:val="35085D0E"/>
    <w:rsid w:val="35D61BDE"/>
    <w:rsid w:val="3AA62E56"/>
    <w:rsid w:val="3CD165D4"/>
    <w:rsid w:val="3CD75F5F"/>
    <w:rsid w:val="3DA82DB4"/>
    <w:rsid w:val="3F684F93"/>
    <w:rsid w:val="41333305"/>
    <w:rsid w:val="46980B5E"/>
    <w:rsid w:val="48636ED0"/>
    <w:rsid w:val="4A007BF5"/>
    <w:rsid w:val="4A4A4B72"/>
    <w:rsid w:val="4AFB588F"/>
    <w:rsid w:val="4CC53C01"/>
    <w:rsid w:val="4CC61682"/>
    <w:rsid w:val="4D182112"/>
    <w:rsid w:val="4F290E6D"/>
    <w:rsid w:val="4F3007F7"/>
    <w:rsid w:val="4F5D25C0"/>
    <w:rsid w:val="50617C70"/>
    <w:rsid w:val="51937FE1"/>
    <w:rsid w:val="54EF7815"/>
    <w:rsid w:val="55EE5388"/>
    <w:rsid w:val="58F133F6"/>
    <w:rsid w:val="5A4F4638"/>
    <w:rsid w:val="5BEC78DC"/>
    <w:rsid w:val="5C4415EF"/>
    <w:rsid w:val="5D1F69D4"/>
    <w:rsid w:val="5F231D2D"/>
    <w:rsid w:val="643C4C03"/>
    <w:rsid w:val="697E571F"/>
    <w:rsid w:val="6A4A73F1"/>
    <w:rsid w:val="6B0420A3"/>
    <w:rsid w:val="6B79400C"/>
    <w:rsid w:val="71124891"/>
    <w:rsid w:val="722978DD"/>
    <w:rsid w:val="72485947"/>
    <w:rsid w:val="73D75019"/>
    <w:rsid w:val="75080C0F"/>
    <w:rsid w:val="763B7D07"/>
    <w:rsid w:val="77DA1D31"/>
    <w:rsid w:val="7908111E"/>
    <w:rsid w:val="7A897922"/>
    <w:rsid w:val="7B743797"/>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jc w:val="left"/>
    </w:pPr>
    <w:rPr>
      <w:kern w:val="0"/>
      <w:sz w:val="24"/>
    </w:rPr>
  </w:style>
  <w:style w:type="character" w:styleId="a6">
    <w:name w:val="FollowedHyperlink"/>
    <w:basedOn w:val="a0"/>
    <w:uiPriority w:val="99"/>
    <w:unhideWhenUsed/>
    <w:qFormat/>
    <w:rPr>
      <w:color w:val="404040"/>
      <w:u w:val="none"/>
    </w:rPr>
  </w:style>
  <w:style w:type="character" w:styleId="a7">
    <w:name w:val="Hyperlink"/>
    <w:basedOn w:val="a0"/>
    <w:uiPriority w:val="99"/>
    <w:unhideWhenUsed/>
    <w:qFormat/>
    <w:rPr>
      <w:color w:val="404040"/>
      <w:u w:val="none"/>
    </w:rPr>
  </w:style>
  <w:style w:type="paragraph" w:customStyle="1" w:styleId="Style9">
    <w:name w:val="_Style 9"/>
    <w:basedOn w:val="a"/>
    <w:uiPriority w:val="34"/>
    <w:qFormat/>
    <w:pPr>
      <w:ind w:firstLineChars="200" w:firstLine="420"/>
    </w:pPr>
  </w:style>
  <w:style w:type="character" w:customStyle="1" w:styleId="Char0">
    <w:name w:val="页眉 Char"/>
    <w:link w:val="a4"/>
    <w:uiPriority w:val="99"/>
    <w:qFormat/>
    <w:rPr>
      <w:rFonts w:ascii="Times New Roman" w:eastAsia="宋体" w:hAnsi="Times New Roman" w:cs="Times New Roman"/>
      <w:sz w:val="18"/>
      <w:szCs w:val="18"/>
    </w:rPr>
  </w:style>
  <w:style w:type="character" w:customStyle="1" w:styleId="Char">
    <w:name w:val="页脚 Char"/>
    <w:link w:val="a3"/>
    <w:uiPriority w:val="99"/>
    <w:qFormat/>
    <w:rPr>
      <w:rFonts w:ascii="Times New Roman" w:eastAsia="宋体" w:hAnsi="Times New Roman" w:cs="Times New Roman"/>
      <w:sz w:val="18"/>
      <w:szCs w:val="18"/>
    </w:rPr>
  </w:style>
  <w:style w:type="character" w:customStyle="1" w:styleId="jqtransformcheckboxwrapper6">
    <w:name w:val="jqtransformcheckboxwrapper6"/>
    <w:basedOn w:val="a0"/>
    <w:qFormat/>
  </w:style>
  <w:style w:type="character" w:customStyle="1" w:styleId="jqtransformcheckboxwrapper7">
    <w:name w:val="jqtransformcheckboxwrapper7"/>
    <w:basedOn w:val="a0"/>
    <w:qFormat/>
  </w:style>
  <w:style w:type="character" w:customStyle="1" w:styleId="jqtransformcheckboxwrapper8">
    <w:name w:val="jqtransformcheckboxwrapper8"/>
    <w:basedOn w:val="a0"/>
    <w:qFormat/>
  </w:style>
  <w:style w:type="character" w:customStyle="1" w:styleId="jqtransformcheckboxwrapper9">
    <w:name w:val="jqtransformcheckboxwrapper9"/>
    <w:basedOn w:val="a0"/>
    <w:qFormat/>
  </w:style>
  <w:style w:type="character" w:customStyle="1" w:styleId="jqtransformcheckboxwrapper10">
    <w:name w:val="jqtransformcheckboxwrapper10"/>
    <w:basedOn w:val="a0"/>
    <w:qFormat/>
  </w:style>
  <w:style w:type="character" w:customStyle="1" w:styleId="jqtransformcheckboxwrapper11">
    <w:name w:val="jqtransformcheckboxwrapper11"/>
    <w:basedOn w:val="a0"/>
    <w:qFormat/>
  </w:style>
  <w:style w:type="character" w:customStyle="1" w:styleId="jqtransformcheckboxwrapper12">
    <w:name w:val="jqtransformcheckboxwrapper12"/>
    <w:basedOn w:val="a0"/>
    <w:qFormat/>
  </w:style>
  <w:style w:type="character" w:customStyle="1" w:styleId="jqtransformcheckboxwrapper13">
    <w:name w:val="jqtransformcheckboxwrapper13"/>
    <w:basedOn w:val="a0"/>
    <w:qFormat/>
  </w:style>
  <w:style w:type="character" w:customStyle="1" w:styleId="jqtransformcheckboxwrapper14">
    <w:name w:val="jqtransformcheckboxwrapper14"/>
    <w:basedOn w:val="a0"/>
    <w:qFormat/>
  </w:style>
  <w:style w:type="character" w:customStyle="1" w:styleId="jqtransformcheckboxwrapper15">
    <w:name w:val="jqtransformcheckboxwrapper15"/>
    <w:basedOn w:val="a0"/>
    <w:qFormat/>
  </w:style>
  <w:style w:type="character" w:customStyle="1" w:styleId="jqtransformcheckboxwrapper16">
    <w:name w:val="jqtransformcheckboxwrapper16"/>
    <w:basedOn w:val="a0"/>
    <w:qFormat/>
  </w:style>
  <w:style w:type="character" w:customStyle="1" w:styleId="jqtransformcheckboxwrapper17">
    <w:name w:val="jqtransformcheckboxwrapper17"/>
    <w:basedOn w:val="a0"/>
    <w:qFormat/>
  </w:style>
  <w:style w:type="character" w:customStyle="1" w:styleId="jqtransformcheckboxwrapper18">
    <w:name w:val="jqtransformcheckboxwrapper18"/>
    <w:basedOn w:val="a0"/>
    <w:qFormat/>
  </w:style>
  <w:style w:type="character" w:customStyle="1" w:styleId="jqtransformcheckboxwrapper19">
    <w:name w:val="jqtransformcheckboxwrapper19"/>
    <w:basedOn w:val="a0"/>
    <w:qFormat/>
  </w:style>
  <w:style w:type="character" w:customStyle="1" w:styleId="hover5">
    <w:name w:val="hover5"/>
    <w:basedOn w:val="a0"/>
    <w:qFormat/>
  </w:style>
  <w:style w:type="character" w:customStyle="1" w:styleId="hover6">
    <w:name w:val="hover6"/>
    <w:basedOn w:val="a0"/>
    <w:qFormat/>
  </w:style>
  <w:style w:type="character" w:customStyle="1" w:styleId="hover7">
    <w:name w:val="hover7"/>
    <w:basedOn w:val="a0"/>
    <w:qFormat/>
  </w:style>
  <w:style w:type="character" w:customStyle="1" w:styleId="jqtransformhidden1">
    <w:name w:val="jqtransformhidden1"/>
    <w:basedOn w:val="a0"/>
    <w:qFormat/>
    <w:rPr>
      <w:vanish/>
    </w:rPr>
  </w:style>
  <w:style w:type="character" w:customStyle="1" w:styleId="jqtransformradiowrapper19">
    <w:name w:val="jqtransformradiowrapper19"/>
    <w:basedOn w:val="a0"/>
    <w:qFormat/>
  </w:style>
  <w:style w:type="paragraph" w:styleId="a8">
    <w:name w:val="Balloon Text"/>
    <w:basedOn w:val="a"/>
    <w:link w:val="Char1"/>
    <w:uiPriority w:val="99"/>
    <w:semiHidden/>
    <w:unhideWhenUsed/>
    <w:rsid w:val="00273702"/>
    <w:rPr>
      <w:sz w:val="18"/>
      <w:szCs w:val="18"/>
    </w:rPr>
  </w:style>
  <w:style w:type="character" w:customStyle="1" w:styleId="Char1">
    <w:name w:val="批注框文本 Char"/>
    <w:basedOn w:val="a0"/>
    <w:link w:val="a8"/>
    <w:uiPriority w:val="99"/>
    <w:semiHidden/>
    <w:rsid w:val="00273702"/>
    <w:rPr>
      <w:kern w:val="2"/>
      <w:sz w:val="18"/>
      <w:szCs w:val="18"/>
    </w:rPr>
  </w:style>
  <w:style w:type="paragraph" w:styleId="a9">
    <w:name w:val="Date"/>
    <w:basedOn w:val="a"/>
    <w:next w:val="a"/>
    <w:link w:val="Char2"/>
    <w:uiPriority w:val="99"/>
    <w:semiHidden/>
    <w:unhideWhenUsed/>
    <w:rsid w:val="005D2517"/>
    <w:pPr>
      <w:ind w:leftChars="2500" w:left="100"/>
    </w:pPr>
  </w:style>
  <w:style w:type="character" w:customStyle="1" w:styleId="Char2">
    <w:name w:val="日期 Char"/>
    <w:basedOn w:val="a0"/>
    <w:link w:val="a9"/>
    <w:uiPriority w:val="99"/>
    <w:semiHidden/>
    <w:rsid w:val="005D251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jc w:val="left"/>
    </w:pPr>
    <w:rPr>
      <w:kern w:val="0"/>
      <w:sz w:val="24"/>
    </w:rPr>
  </w:style>
  <w:style w:type="character" w:styleId="a6">
    <w:name w:val="FollowedHyperlink"/>
    <w:basedOn w:val="a0"/>
    <w:uiPriority w:val="99"/>
    <w:unhideWhenUsed/>
    <w:qFormat/>
    <w:rPr>
      <w:color w:val="404040"/>
      <w:u w:val="none"/>
    </w:rPr>
  </w:style>
  <w:style w:type="character" w:styleId="a7">
    <w:name w:val="Hyperlink"/>
    <w:basedOn w:val="a0"/>
    <w:uiPriority w:val="99"/>
    <w:unhideWhenUsed/>
    <w:qFormat/>
    <w:rPr>
      <w:color w:val="404040"/>
      <w:u w:val="none"/>
    </w:rPr>
  </w:style>
  <w:style w:type="paragraph" w:customStyle="1" w:styleId="Style9">
    <w:name w:val="_Style 9"/>
    <w:basedOn w:val="a"/>
    <w:uiPriority w:val="34"/>
    <w:qFormat/>
    <w:pPr>
      <w:ind w:firstLineChars="200" w:firstLine="420"/>
    </w:pPr>
  </w:style>
  <w:style w:type="character" w:customStyle="1" w:styleId="Char0">
    <w:name w:val="页眉 Char"/>
    <w:link w:val="a4"/>
    <w:uiPriority w:val="99"/>
    <w:qFormat/>
    <w:rPr>
      <w:rFonts w:ascii="Times New Roman" w:eastAsia="宋体" w:hAnsi="Times New Roman" w:cs="Times New Roman"/>
      <w:sz w:val="18"/>
      <w:szCs w:val="18"/>
    </w:rPr>
  </w:style>
  <w:style w:type="character" w:customStyle="1" w:styleId="Char">
    <w:name w:val="页脚 Char"/>
    <w:link w:val="a3"/>
    <w:uiPriority w:val="99"/>
    <w:qFormat/>
    <w:rPr>
      <w:rFonts w:ascii="Times New Roman" w:eastAsia="宋体" w:hAnsi="Times New Roman" w:cs="Times New Roman"/>
      <w:sz w:val="18"/>
      <w:szCs w:val="18"/>
    </w:rPr>
  </w:style>
  <w:style w:type="character" w:customStyle="1" w:styleId="jqtransformcheckboxwrapper6">
    <w:name w:val="jqtransformcheckboxwrapper6"/>
    <w:basedOn w:val="a0"/>
    <w:qFormat/>
  </w:style>
  <w:style w:type="character" w:customStyle="1" w:styleId="jqtransformcheckboxwrapper7">
    <w:name w:val="jqtransformcheckboxwrapper7"/>
    <w:basedOn w:val="a0"/>
    <w:qFormat/>
  </w:style>
  <w:style w:type="character" w:customStyle="1" w:styleId="jqtransformcheckboxwrapper8">
    <w:name w:val="jqtransformcheckboxwrapper8"/>
    <w:basedOn w:val="a0"/>
    <w:qFormat/>
  </w:style>
  <w:style w:type="character" w:customStyle="1" w:styleId="jqtransformcheckboxwrapper9">
    <w:name w:val="jqtransformcheckboxwrapper9"/>
    <w:basedOn w:val="a0"/>
    <w:qFormat/>
  </w:style>
  <w:style w:type="character" w:customStyle="1" w:styleId="jqtransformcheckboxwrapper10">
    <w:name w:val="jqtransformcheckboxwrapper10"/>
    <w:basedOn w:val="a0"/>
    <w:qFormat/>
  </w:style>
  <w:style w:type="character" w:customStyle="1" w:styleId="jqtransformcheckboxwrapper11">
    <w:name w:val="jqtransformcheckboxwrapper11"/>
    <w:basedOn w:val="a0"/>
    <w:qFormat/>
  </w:style>
  <w:style w:type="character" w:customStyle="1" w:styleId="jqtransformcheckboxwrapper12">
    <w:name w:val="jqtransformcheckboxwrapper12"/>
    <w:basedOn w:val="a0"/>
    <w:qFormat/>
  </w:style>
  <w:style w:type="character" w:customStyle="1" w:styleId="jqtransformcheckboxwrapper13">
    <w:name w:val="jqtransformcheckboxwrapper13"/>
    <w:basedOn w:val="a0"/>
    <w:qFormat/>
  </w:style>
  <w:style w:type="character" w:customStyle="1" w:styleId="jqtransformcheckboxwrapper14">
    <w:name w:val="jqtransformcheckboxwrapper14"/>
    <w:basedOn w:val="a0"/>
    <w:qFormat/>
  </w:style>
  <w:style w:type="character" w:customStyle="1" w:styleId="jqtransformcheckboxwrapper15">
    <w:name w:val="jqtransformcheckboxwrapper15"/>
    <w:basedOn w:val="a0"/>
    <w:qFormat/>
  </w:style>
  <w:style w:type="character" w:customStyle="1" w:styleId="jqtransformcheckboxwrapper16">
    <w:name w:val="jqtransformcheckboxwrapper16"/>
    <w:basedOn w:val="a0"/>
    <w:qFormat/>
  </w:style>
  <w:style w:type="character" w:customStyle="1" w:styleId="jqtransformcheckboxwrapper17">
    <w:name w:val="jqtransformcheckboxwrapper17"/>
    <w:basedOn w:val="a0"/>
    <w:qFormat/>
  </w:style>
  <w:style w:type="character" w:customStyle="1" w:styleId="jqtransformcheckboxwrapper18">
    <w:name w:val="jqtransformcheckboxwrapper18"/>
    <w:basedOn w:val="a0"/>
    <w:qFormat/>
  </w:style>
  <w:style w:type="character" w:customStyle="1" w:styleId="jqtransformcheckboxwrapper19">
    <w:name w:val="jqtransformcheckboxwrapper19"/>
    <w:basedOn w:val="a0"/>
    <w:qFormat/>
  </w:style>
  <w:style w:type="character" w:customStyle="1" w:styleId="hover5">
    <w:name w:val="hover5"/>
    <w:basedOn w:val="a0"/>
    <w:qFormat/>
  </w:style>
  <w:style w:type="character" w:customStyle="1" w:styleId="hover6">
    <w:name w:val="hover6"/>
    <w:basedOn w:val="a0"/>
    <w:qFormat/>
  </w:style>
  <w:style w:type="character" w:customStyle="1" w:styleId="hover7">
    <w:name w:val="hover7"/>
    <w:basedOn w:val="a0"/>
    <w:qFormat/>
  </w:style>
  <w:style w:type="character" w:customStyle="1" w:styleId="jqtransformhidden1">
    <w:name w:val="jqtransformhidden1"/>
    <w:basedOn w:val="a0"/>
    <w:qFormat/>
    <w:rPr>
      <w:vanish/>
    </w:rPr>
  </w:style>
  <w:style w:type="character" w:customStyle="1" w:styleId="jqtransformradiowrapper19">
    <w:name w:val="jqtransformradiowrapper19"/>
    <w:basedOn w:val="a0"/>
    <w:qFormat/>
  </w:style>
  <w:style w:type="paragraph" w:styleId="a8">
    <w:name w:val="Balloon Text"/>
    <w:basedOn w:val="a"/>
    <w:link w:val="Char1"/>
    <w:uiPriority w:val="99"/>
    <w:semiHidden/>
    <w:unhideWhenUsed/>
    <w:rsid w:val="00273702"/>
    <w:rPr>
      <w:sz w:val="18"/>
      <w:szCs w:val="18"/>
    </w:rPr>
  </w:style>
  <w:style w:type="character" w:customStyle="1" w:styleId="Char1">
    <w:name w:val="批注框文本 Char"/>
    <w:basedOn w:val="a0"/>
    <w:link w:val="a8"/>
    <w:uiPriority w:val="99"/>
    <w:semiHidden/>
    <w:rsid w:val="00273702"/>
    <w:rPr>
      <w:kern w:val="2"/>
      <w:sz w:val="18"/>
      <w:szCs w:val="18"/>
    </w:rPr>
  </w:style>
  <w:style w:type="paragraph" w:styleId="a9">
    <w:name w:val="Date"/>
    <w:basedOn w:val="a"/>
    <w:next w:val="a"/>
    <w:link w:val="Char2"/>
    <w:uiPriority w:val="99"/>
    <w:semiHidden/>
    <w:unhideWhenUsed/>
    <w:rsid w:val="005D2517"/>
    <w:pPr>
      <w:ind w:leftChars="2500" w:left="100"/>
    </w:pPr>
  </w:style>
  <w:style w:type="character" w:customStyle="1" w:styleId="Char2">
    <w:name w:val="日期 Char"/>
    <w:basedOn w:val="a0"/>
    <w:link w:val="a9"/>
    <w:uiPriority w:val="99"/>
    <w:semiHidden/>
    <w:rsid w:val="005D25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21372">
      <w:bodyDiv w:val="1"/>
      <w:marLeft w:val="0"/>
      <w:marRight w:val="0"/>
      <w:marTop w:val="0"/>
      <w:marBottom w:val="0"/>
      <w:divBdr>
        <w:top w:val="none" w:sz="0" w:space="0" w:color="auto"/>
        <w:left w:val="none" w:sz="0" w:space="0" w:color="auto"/>
        <w:bottom w:val="none" w:sz="0" w:space="0" w:color="auto"/>
        <w:right w:val="none" w:sz="0" w:space="0" w:color="auto"/>
      </w:divBdr>
      <w:divsChild>
        <w:div w:id="382869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304</Words>
  <Characters>1739</Characters>
  <Application>Microsoft Office Word</Application>
  <DocSecurity>0</DocSecurity>
  <Lines>14</Lines>
  <Paragraphs>4</Paragraphs>
  <ScaleCrop>false</ScaleCrop>
  <Company>微软中国</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  宁  学  院</dc:title>
  <dc:creator>微软用户</dc:creator>
  <cp:lastModifiedBy>李宗妮</cp:lastModifiedBy>
  <cp:revision>107</cp:revision>
  <cp:lastPrinted>2016-05-17T07:29:00Z</cp:lastPrinted>
  <dcterms:created xsi:type="dcterms:W3CDTF">2015-04-15T08:27:00Z</dcterms:created>
  <dcterms:modified xsi:type="dcterms:W3CDTF">2019-01-10T01:35:00Z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